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942"/>
        <w:gridCol w:w="1276"/>
        <w:gridCol w:w="425"/>
        <w:gridCol w:w="1235"/>
      </w:tblGrid>
      <w:tr w:rsidR="00247524" w:rsidRPr="00F82444">
        <w:trPr>
          <w:cantSplit/>
        </w:trPr>
        <w:tc>
          <w:tcPr>
            <w:tcW w:w="8856" w:type="dxa"/>
            <w:gridSpan w:val="7"/>
          </w:tcPr>
          <w:p w:rsidR="00247524" w:rsidRPr="00F82444" w:rsidRDefault="00247524">
            <w:pPr>
              <w:rPr>
                <w:rFonts w:ascii="Arial" w:hAnsi="Arial" w:cs="Arial"/>
                <w:lang w:val="en-GB"/>
              </w:rPr>
            </w:pPr>
          </w:p>
          <w:p w:rsidR="00247524" w:rsidRPr="00F82444" w:rsidRDefault="00247524" w:rsidP="0051514A">
            <w:pPr>
              <w:tabs>
                <w:tab w:val="center" w:pos="4560"/>
              </w:tabs>
              <w:jc w:val="center"/>
              <w:rPr>
                <w:rFonts w:ascii="Arial" w:hAnsi="Arial" w:cs="Arial"/>
                <w:b/>
                <w:sz w:val="28"/>
                <w:lang w:val="en-GB"/>
              </w:rPr>
            </w:pPr>
            <w:r w:rsidRPr="00F82444">
              <w:rPr>
                <w:rFonts w:ascii="Arial" w:hAnsi="Arial" w:cs="Arial"/>
                <w:b/>
                <w:sz w:val="28"/>
                <w:lang w:val="en-GB"/>
              </w:rPr>
              <w:t xml:space="preserve">SAULT COLLEGE OF APPLIED ARTS </w:t>
            </w:r>
            <w:smartTag w:uri="urn:schemas-microsoft-com:office:smarttags" w:element="City">
              <w:r w:rsidRPr="00F82444">
                <w:rPr>
                  <w:rFonts w:ascii="Arial" w:hAnsi="Arial" w:cs="Arial"/>
                  <w:b/>
                  <w:sz w:val="28"/>
                  <w:lang w:val="en-GB"/>
                </w:rPr>
                <w:t>AND</w:t>
              </w:r>
            </w:smartTag>
            <w:r w:rsidRPr="00F82444">
              <w:rPr>
                <w:rFonts w:ascii="Arial" w:hAnsi="Arial" w:cs="Arial"/>
                <w:b/>
                <w:sz w:val="28"/>
                <w:lang w:val="en-GB"/>
              </w:rPr>
              <w:t xml:space="preserve"> TECHNOLOGY</w:t>
            </w:r>
          </w:p>
          <w:p w:rsidR="00247524" w:rsidRPr="00F82444" w:rsidRDefault="00247524" w:rsidP="0051514A">
            <w:pPr>
              <w:jc w:val="center"/>
              <w:rPr>
                <w:rFonts w:ascii="Arial" w:hAnsi="Arial" w:cs="Arial"/>
                <w:b/>
                <w:sz w:val="28"/>
                <w:lang w:val="en-GB"/>
              </w:rPr>
            </w:pPr>
          </w:p>
          <w:p w:rsidR="00247524" w:rsidRPr="00F82444" w:rsidRDefault="00247524" w:rsidP="0051514A">
            <w:pPr>
              <w:tabs>
                <w:tab w:val="center" w:pos="4560"/>
              </w:tabs>
              <w:jc w:val="center"/>
              <w:rPr>
                <w:rFonts w:ascii="Arial" w:hAnsi="Arial" w:cs="Arial"/>
                <w:b/>
                <w:sz w:val="28"/>
                <w:lang w:val="en-GB"/>
              </w:rPr>
            </w:pPr>
            <w:r w:rsidRPr="00F82444">
              <w:rPr>
                <w:rFonts w:ascii="Arial" w:hAnsi="Arial" w:cs="Arial"/>
                <w:b/>
                <w:sz w:val="28"/>
                <w:lang w:val="en-GB"/>
              </w:rPr>
              <w:t xml:space="preserve">SAULT </w:t>
            </w:r>
            <w:smartTag w:uri="urn:schemas-microsoft-com:office:smarttags" w:element="City">
              <w:r w:rsidRPr="00F82444">
                <w:rPr>
                  <w:rFonts w:ascii="Arial" w:hAnsi="Arial" w:cs="Arial"/>
                  <w:b/>
                  <w:sz w:val="28"/>
                  <w:lang w:val="en-GB"/>
                </w:rPr>
                <w:t>STE</w:t>
              </w:r>
            </w:smartTag>
            <w:r w:rsidRPr="00F82444">
              <w:rPr>
                <w:rFonts w:ascii="Arial" w:hAnsi="Arial" w:cs="Arial"/>
                <w:b/>
                <w:sz w:val="28"/>
                <w:lang w:val="en-GB"/>
              </w:rPr>
              <w:t>. MARIE, ONTARIO</w:t>
            </w:r>
          </w:p>
          <w:p w:rsidR="00247524" w:rsidRPr="00F82444" w:rsidRDefault="00247524" w:rsidP="0051514A">
            <w:pPr>
              <w:tabs>
                <w:tab w:val="center" w:pos="4560"/>
              </w:tabs>
              <w:jc w:val="center"/>
              <w:rPr>
                <w:rFonts w:ascii="Arial" w:hAnsi="Arial" w:cs="Arial"/>
                <w:lang w:val="en-GB"/>
              </w:rPr>
            </w:pPr>
          </w:p>
          <w:p w:rsidR="00247524" w:rsidRPr="00F82444" w:rsidRDefault="00BE2FA9" w:rsidP="0051514A">
            <w:pPr>
              <w:jc w:val="center"/>
              <w:rPr>
                <w:rFonts w:ascii="Arial" w:hAnsi="Arial" w:cs="Arial"/>
                <w:lang w:val="en-GB"/>
              </w:rPr>
            </w:pPr>
            <w:r>
              <w:rPr>
                <w:rFonts w:ascii="Arial" w:hAnsi="Arial" w:cs="Arial"/>
                <w:noProof/>
              </w:rPr>
              <w:drawing>
                <wp:inline distT="0" distB="0" distL="0" distR="0">
                  <wp:extent cx="2457450" cy="990600"/>
                  <wp:effectExtent l="0" t="0" r="0" b="0"/>
                  <wp:docPr id="1" name="Picture 1" descr="SaultCollegeLogo_hor#EF3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ltCollegeLogo_hor#EF3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990600"/>
                          </a:xfrm>
                          <a:prstGeom prst="rect">
                            <a:avLst/>
                          </a:prstGeom>
                          <a:noFill/>
                          <a:ln>
                            <a:noFill/>
                          </a:ln>
                        </pic:spPr>
                      </pic:pic>
                    </a:graphicData>
                  </a:graphic>
                </wp:inline>
              </w:drawing>
            </w:r>
          </w:p>
          <w:p w:rsidR="00247524" w:rsidRPr="00F82444" w:rsidRDefault="00247524">
            <w:pPr>
              <w:jc w:val="center"/>
              <w:rPr>
                <w:rFonts w:ascii="Arial" w:hAnsi="Arial" w:cs="Arial"/>
                <w:lang w:val="en-GB"/>
              </w:rPr>
            </w:pPr>
          </w:p>
          <w:p w:rsidR="0051514A" w:rsidRDefault="0051514A">
            <w:pPr>
              <w:pStyle w:val="Heading1"/>
              <w:rPr>
                <w:rFonts w:ascii="Arial" w:hAnsi="Arial" w:cs="Arial"/>
                <w:sz w:val="28"/>
                <w:u w:val="none"/>
              </w:rPr>
            </w:pPr>
          </w:p>
          <w:p w:rsidR="00247524" w:rsidRPr="00F82444" w:rsidRDefault="00247524">
            <w:pPr>
              <w:pStyle w:val="Heading1"/>
              <w:rPr>
                <w:rFonts w:ascii="Arial" w:hAnsi="Arial" w:cs="Arial"/>
                <w:sz w:val="28"/>
                <w:u w:val="none"/>
              </w:rPr>
            </w:pPr>
            <w:r w:rsidRPr="00F82444">
              <w:rPr>
                <w:rFonts w:ascii="Arial" w:hAnsi="Arial" w:cs="Arial"/>
                <w:sz w:val="28"/>
                <w:u w:val="none"/>
              </w:rPr>
              <w:t>COURSE OUTLINE</w:t>
            </w:r>
          </w:p>
          <w:p w:rsidR="00247524" w:rsidRPr="00F82444" w:rsidRDefault="00247524">
            <w:pPr>
              <w:rPr>
                <w:rFonts w:ascii="Arial" w:hAnsi="Arial" w:cs="Arial"/>
              </w:rPr>
            </w:pPr>
          </w:p>
        </w:tc>
      </w:tr>
      <w:tr w:rsidR="00247524" w:rsidRPr="00F82444" w:rsidTr="00137F88">
        <w:trPr>
          <w:cantSplit/>
          <w:trHeight w:val="738"/>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COURSE TITLE:</w:t>
            </w:r>
          </w:p>
          <w:p w:rsidR="00247524" w:rsidRPr="00F82444" w:rsidRDefault="00247524">
            <w:pPr>
              <w:rPr>
                <w:rFonts w:ascii="Arial" w:hAnsi="Arial" w:cs="Arial"/>
                <w:b/>
              </w:rPr>
            </w:pPr>
          </w:p>
        </w:tc>
        <w:tc>
          <w:tcPr>
            <w:tcW w:w="6338" w:type="dxa"/>
            <w:gridSpan w:val="5"/>
          </w:tcPr>
          <w:p w:rsidR="00247524" w:rsidRPr="00886C7E" w:rsidRDefault="00137F88">
            <w:pPr>
              <w:rPr>
                <w:rFonts w:ascii="Arial" w:hAnsi="Arial" w:cs="Arial"/>
                <w:sz w:val="28"/>
                <w:szCs w:val="28"/>
              </w:rPr>
            </w:pPr>
            <w:r w:rsidRPr="00886C7E">
              <w:rPr>
                <w:rFonts w:ascii="Arial" w:hAnsi="Arial" w:cs="Arial"/>
                <w:sz w:val="28"/>
                <w:szCs w:val="28"/>
              </w:rPr>
              <w:t xml:space="preserve">SCAFFOLDING, EARTHWORK BARRIERS </w:t>
            </w:r>
            <w:smartTag w:uri="urn:schemas-microsoft-com:office:smarttags" w:element="stockticker">
              <w:r w:rsidRPr="00886C7E">
                <w:rPr>
                  <w:rFonts w:ascii="Arial" w:hAnsi="Arial" w:cs="Arial"/>
                  <w:sz w:val="28"/>
                  <w:szCs w:val="28"/>
                </w:rPr>
                <w:t>AND</w:t>
              </w:r>
            </w:smartTag>
            <w:r w:rsidRPr="00886C7E">
              <w:rPr>
                <w:rFonts w:ascii="Arial" w:hAnsi="Arial" w:cs="Arial"/>
                <w:sz w:val="28"/>
                <w:szCs w:val="28"/>
              </w:rPr>
              <w:t xml:space="preserve"> CONTROLS</w:t>
            </w:r>
          </w:p>
        </w:tc>
      </w:tr>
      <w:tr w:rsidR="00247524" w:rsidRPr="00F82444">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CODE NO. :</w:t>
            </w:r>
          </w:p>
          <w:p w:rsidR="00247524" w:rsidRPr="00F82444" w:rsidRDefault="00247524">
            <w:pPr>
              <w:rPr>
                <w:rFonts w:ascii="Arial" w:hAnsi="Arial" w:cs="Arial"/>
                <w:b/>
              </w:rPr>
            </w:pPr>
          </w:p>
        </w:tc>
        <w:tc>
          <w:tcPr>
            <w:tcW w:w="3402" w:type="dxa"/>
            <w:gridSpan w:val="2"/>
          </w:tcPr>
          <w:p w:rsidR="00247524" w:rsidRPr="00402839" w:rsidRDefault="00137F88">
            <w:pPr>
              <w:rPr>
                <w:rFonts w:ascii="Arial" w:hAnsi="Arial" w:cs="Arial"/>
                <w:sz w:val="28"/>
              </w:rPr>
            </w:pPr>
            <w:r w:rsidRPr="00402839">
              <w:rPr>
                <w:rFonts w:ascii="Arial" w:hAnsi="Arial" w:cs="Arial"/>
                <w:sz w:val="28"/>
              </w:rPr>
              <w:t>CCT122</w:t>
            </w:r>
          </w:p>
        </w:tc>
        <w:tc>
          <w:tcPr>
            <w:tcW w:w="1701" w:type="dxa"/>
            <w:gridSpan w:val="2"/>
          </w:tcPr>
          <w:p w:rsidR="00247524" w:rsidRPr="00402839" w:rsidRDefault="00137F88">
            <w:pPr>
              <w:rPr>
                <w:rFonts w:ascii="Arial" w:hAnsi="Arial" w:cs="Arial"/>
                <w:b/>
                <w:szCs w:val="24"/>
              </w:rPr>
            </w:pPr>
            <w:r w:rsidRPr="00402839">
              <w:rPr>
                <w:rFonts w:ascii="Arial" w:hAnsi="Arial" w:cs="Arial"/>
                <w:b/>
                <w:szCs w:val="24"/>
                <w:lang w:val="en-GB"/>
              </w:rPr>
              <w:t>SEMESTER:</w:t>
            </w:r>
          </w:p>
        </w:tc>
        <w:tc>
          <w:tcPr>
            <w:tcW w:w="1235" w:type="dxa"/>
          </w:tcPr>
          <w:p w:rsidR="00247524" w:rsidRPr="00402839" w:rsidRDefault="00137F88">
            <w:pPr>
              <w:rPr>
                <w:rFonts w:ascii="Arial" w:hAnsi="Arial" w:cs="Arial"/>
                <w:sz w:val="28"/>
              </w:rPr>
            </w:pPr>
            <w:r w:rsidRPr="00402839">
              <w:rPr>
                <w:rFonts w:ascii="Arial" w:hAnsi="Arial" w:cs="Arial"/>
                <w:sz w:val="28"/>
              </w:rPr>
              <w:t>TWO</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PROGRAM:</w:t>
            </w:r>
          </w:p>
          <w:p w:rsidR="00247524" w:rsidRPr="00F82444" w:rsidRDefault="00247524">
            <w:pPr>
              <w:rPr>
                <w:rFonts w:ascii="Arial" w:hAnsi="Arial" w:cs="Arial"/>
              </w:rPr>
            </w:pPr>
          </w:p>
        </w:tc>
        <w:tc>
          <w:tcPr>
            <w:tcW w:w="6338" w:type="dxa"/>
            <w:gridSpan w:val="5"/>
          </w:tcPr>
          <w:p w:rsidR="00247524" w:rsidRPr="00402839" w:rsidRDefault="00137F88">
            <w:pPr>
              <w:rPr>
                <w:rFonts w:ascii="Arial" w:hAnsi="Arial" w:cs="Arial"/>
                <w:sz w:val="28"/>
              </w:rPr>
            </w:pPr>
            <w:r w:rsidRPr="00402839">
              <w:rPr>
                <w:rFonts w:ascii="Arial" w:hAnsi="Arial" w:cs="Arial"/>
                <w:sz w:val="28"/>
              </w:rPr>
              <w:t>CONSTRUCTION CARPENTRY TECHNIQUES</w:t>
            </w:r>
          </w:p>
        </w:tc>
      </w:tr>
      <w:tr w:rsidR="00247524" w:rsidRPr="00F82444">
        <w:trPr>
          <w:cantSplit/>
        </w:trPr>
        <w:tc>
          <w:tcPr>
            <w:tcW w:w="2518" w:type="dxa"/>
            <w:gridSpan w:val="2"/>
          </w:tcPr>
          <w:p w:rsidR="00247524" w:rsidRDefault="00247524">
            <w:pPr>
              <w:rPr>
                <w:rFonts w:ascii="Arial" w:hAnsi="Arial" w:cs="Arial"/>
                <w:b/>
                <w:lang w:val="en-GB"/>
              </w:rPr>
            </w:pPr>
            <w:r w:rsidRPr="00F82444">
              <w:rPr>
                <w:rFonts w:ascii="Arial" w:hAnsi="Arial" w:cs="Arial"/>
                <w:b/>
                <w:lang w:val="en-GB"/>
              </w:rPr>
              <w:t>AUTHOR:</w:t>
            </w:r>
          </w:p>
          <w:p w:rsidR="00817D7E" w:rsidRPr="00F82444" w:rsidRDefault="00817D7E">
            <w:pPr>
              <w:rPr>
                <w:rFonts w:ascii="Arial" w:hAnsi="Arial" w:cs="Arial"/>
                <w:b/>
                <w:lang w:val="en-GB"/>
              </w:rPr>
            </w:pPr>
            <w:r>
              <w:rPr>
                <w:rFonts w:ascii="Arial" w:hAnsi="Arial" w:cs="Arial"/>
                <w:b/>
                <w:lang w:val="en-GB"/>
              </w:rPr>
              <w:t>INSTRUCTOR:</w:t>
            </w:r>
          </w:p>
          <w:p w:rsidR="00247524" w:rsidRPr="00F82444" w:rsidRDefault="00247524">
            <w:pPr>
              <w:rPr>
                <w:rFonts w:ascii="Arial" w:hAnsi="Arial" w:cs="Arial"/>
              </w:rPr>
            </w:pPr>
          </w:p>
        </w:tc>
        <w:tc>
          <w:tcPr>
            <w:tcW w:w="6338" w:type="dxa"/>
            <w:gridSpan w:val="5"/>
          </w:tcPr>
          <w:p w:rsidR="00247524" w:rsidRDefault="00137F88">
            <w:pPr>
              <w:rPr>
                <w:rFonts w:ascii="Arial" w:hAnsi="Arial" w:cs="Arial"/>
                <w:sz w:val="28"/>
              </w:rPr>
            </w:pPr>
            <w:smartTag w:uri="urn:schemas-microsoft-com:office:smarttags" w:element="stockticker">
              <w:r w:rsidRPr="00402839">
                <w:rPr>
                  <w:rFonts w:ascii="Arial" w:hAnsi="Arial" w:cs="Arial"/>
                  <w:sz w:val="28"/>
                </w:rPr>
                <w:t>SAM</w:t>
              </w:r>
            </w:smartTag>
            <w:r w:rsidRPr="00402839">
              <w:rPr>
                <w:rFonts w:ascii="Arial" w:hAnsi="Arial" w:cs="Arial"/>
                <w:sz w:val="28"/>
              </w:rPr>
              <w:t xml:space="preserve"> SPADAFORA</w:t>
            </w:r>
          </w:p>
          <w:p w:rsidR="00817D7E" w:rsidRPr="00402839" w:rsidRDefault="00817D7E">
            <w:pPr>
              <w:rPr>
                <w:rFonts w:ascii="Arial" w:hAnsi="Arial" w:cs="Arial"/>
                <w:sz w:val="28"/>
              </w:rPr>
            </w:pPr>
            <w:r>
              <w:rPr>
                <w:rFonts w:ascii="Arial" w:hAnsi="Arial" w:cs="Arial"/>
                <w:sz w:val="28"/>
              </w:rPr>
              <w:t>MIKE BUTCHER</w:t>
            </w:r>
          </w:p>
        </w:tc>
      </w:tr>
      <w:tr w:rsidR="00247524" w:rsidRPr="00F82444" w:rsidTr="007B12EB">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DATE:</w:t>
            </w:r>
          </w:p>
          <w:p w:rsidR="00247524" w:rsidRPr="00F82444" w:rsidRDefault="00247524">
            <w:pPr>
              <w:rPr>
                <w:rFonts w:ascii="Arial" w:hAnsi="Arial" w:cs="Arial"/>
              </w:rPr>
            </w:pPr>
          </w:p>
        </w:tc>
        <w:tc>
          <w:tcPr>
            <w:tcW w:w="1460" w:type="dxa"/>
          </w:tcPr>
          <w:p w:rsidR="00F82444" w:rsidRPr="00F82444" w:rsidRDefault="0051514A" w:rsidP="002A4678">
            <w:pPr>
              <w:rPr>
                <w:rFonts w:ascii="Arial" w:hAnsi="Arial" w:cs="Arial"/>
              </w:rPr>
            </w:pPr>
            <w:r>
              <w:rPr>
                <w:rFonts w:ascii="Arial" w:hAnsi="Arial" w:cs="Arial"/>
              </w:rPr>
              <w:t>January 201</w:t>
            </w:r>
            <w:r w:rsidR="00924696">
              <w:rPr>
                <w:rFonts w:ascii="Arial" w:hAnsi="Arial" w:cs="Arial"/>
              </w:rPr>
              <w:t>7</w:t>
            </w:r>
          </w:p>
        </w:tc>
        <w:tc>
          <w:tcPr>
            <w:tcW w:w="3218" w:type="dxa"/>
            <w:gridSpan w:val="2"/>
          </w:tcPr>
          <w:p w:rsidR="00247524" w:rsidRPr="00F82444" w:rsidRDefault="00137F88">
            <w:pPr>
              <w:rPr>
                <w:rFonts w:ascii="Arial" w:hAnsi="Arial" w:cs="Arial"/>
              </w:rPr>
            </w:pPr>
            <w:r w:rsidRPr="00F82444">
              <w:rPr>
                <w:rFonts w:ascii="Arial" w:hAnsi="Arial" w:cs="Arial"/>
                <w:b/>
                <w:lang w:val="en-GB"/>
              </w:rPr>
              <w:t>PREVIOUS OUTLINE DATED:</w:t>
            </w:r>
          </w:p>
        </w:tc>
        <w:tc>
          <w:tcPr>
            <w:tcW w:w="1660" w:type="dxa"/>
            <w:gridSpan w:val="2"/>
          </w:tcPr>
          <w:p w:rsidR="00F82444" w:rsidRDefault="0051514A" w:rsidP="00FA3A3A">
            <w:pPr>
              <w:rPr>
                <w:rFonts w:ascii="Arial" w:hAnsi="Arial" w:cs="Arial"/>
              </w:rPr>
            </w:pPr>
            <w:r>
              <w:rPr>
                <w:rFonts w:ascii="Arial" w:hAnsi="Arial" w:cs="Arial"/>
              </w:rPr>
              <w:t>January</w:t>
            </w:r>
          </w:p>
          <w:p w:rsidR="0051514A" w:rsidRDefault="00924696" w:rsidP="00FA3A3A">
            <w:pPr>
              <w:rPr>
                <w:rFonts w:ascii="Arial" w:hAnsi="Arial" w:cs="Arial"/>
              </w:rPr>
            </w:pPr>
            <w:r>
              <w:rPr>
                <w:rFonts w:ascii="Arial" w:hAnsi="Arial" w:cs="Arial"/>
              </w:rPr>
              <w:t>2015</w:t>
            </w:r>
          </w:p>
          <w:p w:rsidR="0051514A" w:rsidRPr="00F82444" w:rsidRDefault="0051514A" w:rsidP="00FA3A3A">
            <w:pPr>
              <w:rPr>
                <w:rFonts w:ascii="Arial" w:hAnsi="Arial" w:cs="Arial"/>
              </w:rPr>
            </w:pPr>
          </w:p>
        </w:tc>
      </w:tr>
      <w:tr w:rsidR="00247524" w:rsidRPr="00F82444" w:rsidTr="007B12EB">
        <w:trPr>
          <w:cantSplit/>
        </w:trPr>
        <w:tc>
          <w:tcPr>
            <w:tcW w:w="2518" w:type="dxa"/>
            <w:gridSpan w:val="2"/>
          </w:tcPr>
          <w:p w:rsidR="00247524" w:rsidRPr="00F82444" w:rsidRDefault="00247524">
            <w:pPr>
              <w:rPr>
                <w:rFonts w:ascii="Arial" w:hAnsi="Arial" w:cs="Arial"/>
              </w:rPr>
            </w:pPr>
            <w:r w:rsidRPr="00F82444">
              <w:rPr>
                <w:rFonts w:ascii="Arial" w:hAnsi="Arial" w:cs="Arial"/>
                <w:b/>
                <w:lang w:val="en-GB"/>
              </w:rPr>
              <w:t>APPROVED:</w:t>
            </w:r>
          </w:p>
        </w:tc>
        <w:tc>
          <w:tcPr>
            <w:tcW w:w="4678" w:type="dxa"/>
            <w:gridSpan w:val="3"/>
          </w:tcPr>
          <w:p w:rsidR="007B12EB" w:rsidRPr="00817D7E" w:rsidRDefault="004E7EEE">
            <w:pPr>
              <w:jc w:val="center"/>
              <w:rPr>
                <w:rFonts w:ascii="Brush Script MT" w:hAnsi="Brush Script MT" w:cs="Arial"/>
                <w:sz w:val="52"/>
                <w:szCs w:val="52"/>
              </w:rPr>
            </w:pPr>
            <w:r w:rsidRPr="00817D7E">
              <w:rPr>
                <w:rFonts w:ascii="Brush Script MT" w:hAnsi="Brush Script MT"/>
                <w:sz w:val="52"/>
                <w:szCs w:val="52"/>
              </w:rPr>
              <w:t>“Corey Meunier”</w:t>
            </w:r>
          </w:p>
        </w:tc>
        <w:tc>
          <w:tcPr>
            <w:tcW w:w="1660" w:type="dxa"/>
            <w:gridSpan w:val="2"/>
          </w:tcPr>
          <w:p w:rsidR="00247524" w:rsidRDefault="00924696">
            <w:pPr>
              <w:rPr>
                <w:rFonts w:ascii="Arial" w:hAnsi="Arial" w:cs="Arial"/>
              </w:rPr>
            </w:pPr>
            <w:r>
              <w:rPr>
                <w:rFonts w:ascii="Arial" w:hAnsi="Arial" w:cs="Arial"/>
              </w:rPr>
              <w:t>Dec ‘16</w:t>
            </w:r>
          </w:p>
          <w:p w:rsidR="007B12EB" w:rsidRPr="00F82444" w:rsidRDefault="004E7EEE">
            <w:pPr>
              <w:rPr>
                <w:rFonts w:ascii="Arial" w:hAnsi="Arial" w:cs="Arial"/>
              </w:rPr>
            </w:pPr>
            <w:r>
              <w:rPr>
                <w:rFonts w:ascii="Arial" w:hAnsi="Arial" w:cs="Arial"/>
              </w:rPr>
              <w:t xml:space="preserve"> </w:t>
            </w:r>
          </w:p>
        </w:tc>
      </w:tr>
      <w:tr w:rsidR="00247524" w:rsidRPr="00F82444" w:rsidTr="007B12EB">
        <w:trPr>
          <w:cantSplit/>
        </w:trPr>
        <w:tc>
          <w:tcPr>
            <w:tcW w:w="2518" w:type="dxa"/>
            <w:gridSpan w:val="2"/>
          </w:tcPr>
          <w:p w:rsidR="00247524" w:rsidRPr="00F82444" w:rsidRDefault="00247524">
            <w:pPr>
              <w:rPr>
                <w:rFonts w:ascii="Arial" w:hAnsi="Arial" w:cs="Arial"/>
              </w:rPr>
            </w:pPr>
          </w:p>
        </w:tc>
        <w:tc>
          <w:tcPr>
            <w:tcW w:w="4678" w:type="dxa"/>
            <w:gridSpan w:val="3"/>
          </w:tcPr>
          <w:p w:rsidR="00247524" w:rsidRPr="00F82444" w:rsidRDefault="007B12EB" w:rsidP="007B12EB">
            <w:pPr>
              <w:pStyle w:val="Heading2"/>
              <w:rPr>
                <w:rFonts w:ascii="Arial" w:hAnsi="Arial" w:cs="Arial"/>
                <w:lang w:val="en-US"/>
              </w:rPr>
            </w:pPr>
            <w:r>
              <w:rPr>
                <w:rFonts w:ascii="Script MT Bold" w:hAnsi="Script MT Bold" w:cs="Arial"/>
                <w:sz w:val="36"/>
                <w:szCs w:val="36"/>
                <w:lang w:val="en-US"/>
              </w:rPr>
              <w:t xml:space="preserve"> </w:t>
            </w:r>
            <w:r w:rsidR="00A01CAB" w:rsidRPr="00BC5EA4">
              <w:rPr>
                <w:rFonts w:ascii="Arial" w:hAnsi="Arial"/>
                <w:szCs w:val="24"/>
                <w:lang w:val="en-US"/>
              </w:rPr>
              <w:t>CHAIR</w:t>
            </w:r>
          </w:p>
        </w:tc>
        <w:tc>
          <w:tcPr>
            <w:tcW w:w="1660" w:type="dxa"/>
            <w:gridSpan w:val="2"/>
          </w:tcPr>
          <w:p w:rsidR="00247524" w:rsidRDefault="00137F88" w:rsidP="007B12EB">
            <w:pPr>
              <w:jc w:val="center"/>
              <w:rPr>
                <w:rFonts w:ascii="Arial" w:hAnsi="Arial" w:cs="Arial"/>
                <w:b/>
                <w:lang w:val="en-GB"/>
              </w:rPr>
            </w:pPr>
            <w:r w:rsidRPr="00F82444">
              <w:rPr>
                <w:rFonts w:ascii="Arial" w:hAnsi="Arial" w:cs="Arial"/>
                <w:b/>
                <w:lang w:val="en-GB"/>
              </w:rPr>
              <w:t>DATE</w:t>
            </w:r>
          </w:p>
          <w:p w:rsidR="007B12EB" w:rsidRPr="00F82444" w:rsidRDefault="007B12EB" w:rsidP="007B12EB">
            <w:pPr>
              <w:jc w:val="center"/>
              <w:rPr>
                <w:rFonts w:ascii="Arial" w:hAnsi="Arial" w:cs="Arial"/>
              </w:rPr>
            </w:pP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TOTAL CREDITS:</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4</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PREREQUISITE(S):</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NONE</w:t>
            </w:r>
          </w:p>
        </w:tc>
      </w:tr>
      <w:tr w:rsidR="00247524" w:rsidRPr="00F82444">
        <w:trPr>
          <w:cantSplit/>
        </w:trPr>
        <w:tc>
          <w:tcPr>
            <w:tcW w:w="2518" w:type="dxa"/>
            <w:gridSpan w:val="2"/>
          </w:tcPr>
          <w:p w:rsidR="00924696" w:rsidRPr="00924696" w:rsidRDefault="00247524" w:rsidP="00924696">
            <w:pPr>
              <w:rPr>
                <w:rFonts w:ascii="Arial" w:hAnsi="Arial" w:cs="Arial"/>
                <w:b/>
                <w:lang w:val="en-GB"/>
              </w:rPr>
            </w:pPr>
            <w:r w:rsidRPr="00F82444">
              <w:rPr>
                <w:rFonts w:ascii="Arial" w:hAnsi="Arial" w:cs="Arial"/>
                <w:b/>
                <w:lang w:val="en-GB"/>
              </w:rPr>
              <w:t>HOURS/WEEK:</w:t>
            </w:r>
            <w:bookmarkStart w:id="0" w:name="_GoBack"/>
            <w:bookmarkEnd w:id="0"/>
          </w:p>
        </w:tc>
        <w:tc>
          <w:tcPr>
            <w:tcW w:w="6338" w:type="dxa"/>
            <w:gridSpan w:val="5"/>
          </w:tcPr>
          <w:p w:rsidR="00247524" w:rsidRPr="00F82444" w:rsidRDefault="00137F88">
            <w:pPr>
              <w:rPr>
                <w:rFonts w:ascii="Arial" w:hAnsi="Arial" w:cs="Arial"/>
              </w:rPr>
            </w:pPr>
            <w:r w:rsidRPr="00F82444">
              <w:rPr>
                <w:rFonts w:ascii="Arial" w:hAnsi="Arial" w:cs="Arial"/>
              </w:rPr>
              <w:t>4</w:t>
            </w:r>
          </w:p>
        </w:tc>
      </w:tr>
      <w:tr w:rsidR="00247524" w:rsidRPr="00F82444">
        <w:trPr>
          <w:cantSplit/>
        </w:trPr>
        <w:tc>
          <w:tcPr>
            <w:tcW w:w="8856" w:type="dxa"/>
            <w:gridSpan w:val="7"/>
          </w:tcPr>
          <w:p w:rsidR="00247524" w:rsidRPr="00F82444" w:rsidRDefault="00247524">
            <w:pPr>
              <w:pStyle w:val="Heading2"/>
              <w:tabs>
                <w:tab w:val="center" w:pos="4560"/>
              </w:tabs>
              <w:rPr>
                <w:rFonts w:ascii="Arial" w:hAnsi="Arial" w:cs="Arial"/>
              </w:rPr>
            </w:pPr>
          </w:p>
          <w:p w:rsidR="00247524" w:rsidRPr="00F82444" w:rsidRDefault="00E42C55">
            <w:pPr>
              <w:pStyle w:val="Heading2"/>
              <w:tabs>
                <w:tab w:val="center" w:pos="4560"/>
              </w:tabs>
              <w:rPr>
                <w:rFonts w:ascii="Arial" w:hAnsi="Arial" w:cs="Arial"/>
              </w:rPr>
            </w:pPr>
            <w:r w:rsidRPr="00F82444">
              <w:rPr>
                <w:rFonts w:ascii="Arial" w:hAnsi="Arial" w:cs="Arial"/>
              </w:rPr>
              <w:t>Copyright ©20</w:t>
            </w:r>
            <w:r w:rsidR="00FA3A3A">
              <w:rPr>
                <w:rFonts w:ascii="Arial" w:hAnsi="Arial" w:cs="Arial"/>
              </w:rPr>
              <w:t>1</w:t>
            </w:r>
            <w:r w:rsidR="00817D7E">
              <w:rPr>
                <w:rFonts w:ascii="Arial" w:hAnsi="Arial" w:cs="Arial"/>
              </w:rPr>
              <w:t>5</w:t>
            </w:r>
            <w:r w:rsidR="00247524" w:rsidRPr="00F82444">
              <w:rPr>
                <w:rFonts w:ascii="Arial" w:hAnsi="Arial" w:cs="Arial"/>
              </w:rPr>
              <w:t xml:space="preserve"> </w:t>
            </w:r>
            <w:proofErr w:type="gramStart"/>
            <w:r w:rsidR="00247524" w:rsidRPr="00F82444">
              <w:rPr>
                <w:rFonts w:ascii="Arial" w:hAnsi="Arial" w:cs="Arial"/>
              </w:rPr>
              <w:t>The</w:t>
            </w:r>
            <w:proofErr w:type="gramEnd"/>
            <w:r w:rsidR="00247524" w:rsidRPr="00F82444">
              <w:rPr>
                <w:rFonts w:ascii="Arial" w:hAnsi="Arial" w:cs="Arial"/>
              </w:rPr>
              <w:t xml:space="preserve"> Sault College of Applied Arts &amp; Technology</w:t>
            </w:r>
          </w:p>
          <w:p w:rsidR="00247524" w:rsidRPr="00F82444" w:rsidRDefault="00247524">
            <w:pPr>
              <w:tabs>
                <w:tab w:val="center" w:pos="4560"/>
              </w:tabs>
              <w:jc w:val="center"/>
              <w:rPr>
                <w:rFonts w:ascii="Arial" w:hAnsi="Arial" w:cs="Arial"/>
                <w:i/>
                <w:lang w:val="en-GB"/>
              </w:rPr>
            </w:pPr>
            <w:r w:rsidRPr="00F82444">
              <w:rPr>
                <w:rFonts w:ascii="Arial" w:hAnsi="Arial" w:cs="Arial"/>
                <w:i/>
                <w:lang w:val="en-GB"/>
              </w:rPr>
              <w:t>Reproduction of this document by any means, in whole or in part, without prior</w:t>
            </w:r>
          </w:p>
          <w:p w:rsidR="00247524" w:rsidRPr="00F82444" w:rsidRDefault="00247524">
            <w:pPr>
              <w:pStyle w:val="Heading2"/>
              <w:tabs>
                <w:tab w:val="center" w:pos="4560"/>
              </w:tabs>
              <w:rPr>
                <w:rFonts w:ascii="Arial" w:hAnsi="Arial" w:cs="Arial"/>
                <w:b w:val="0"/>
              </w:rPr>
            </w:pPr>
            <w:proofErr w:type="gramStart"/>
            <w:r w:rsidRPr="00F82444">
              <w:rPr>
                <w:rFonts w:ascii="Arial" w:hAnsi="Arial" w:cs="Arial"/>
                <w:b w:val="0"/>
                <w:i/>
              </w:rPr>
              <w:t>written</w:t>
            </w:r>
            <w:proofErr w:type="gramEnd"/>
            <w:r w:rsidRPr="00F82444">
              <w:rPr>
                <w:rFonts w:ascii="Arial" w:hAnsi="Arial" w:cs="Arial"/>
                <w:b w:val="0"/>
                <w:i/>
              </w:rPr>
              <w:t xml:space="preserve"> permission of Sault College of Applied Arts &amp; Technology is prohibited.</w:t>
            </w:r>
          </w:p>
        </w:tc>
      </w:tr>
      <w:tr w:rsidR="00247524" w:rsidRPr="00F82444">
        <w:trPr>
          <w:cantSplit/>
        </w:trPr>
        <w:tc>
          <w:tcPr>
            <w:tcW w:w="8856" w:type="dxa"/>
            <w:gridSpan w:val="7"/>
          </w:tcPr>
          <w:p w:rsidR="00247524" w:rsidRPr="00137F88" w:rsidRDefault="00247524">
            <w:pPr>
              <w:pStyle w:val="Heading2"/>
              <w:tabs>
                <w:tab w:val="center" w:pos="4560"/>
              </w:tabs>
              <w:rPr>
                <w:rFonts w:ascii="Arial" w:hAnsi="Arial" w:cs="Arial"/>
              </w:rPr>
            </w:pPr>
            <w:r w:rsidRPr="00137F88">
              <w:rPr>
                <w:rFonts w:ascii="Arial" w:hAnsi="Arial" w:cs="Arial"/>
                <w:i/>
              </w:rPr>
              <w:t>For additional information, please contact Corey Meunier, Chair</w:t>
            </w:r>
          </w:p>
        </w:tc>
      </w:tr>
      <w:tr w:rsidR="00247524" w:rsidRPr="00F82444">
        <w:trPr>
          <w:cantSplit/>
        </w:trPr>
        <w:tc>
          <w:tcPr>
            <w:tcW w:w="8856" w:type="dxa"/>
            <w:gridSpan w:val="7"/>
          </w:tcPr>
          <w:p w:rsidR="00247524" w:rsidRPr="00137F88" w:rsidRDefault="00247524">
            <w:pPr>
              <w:tabs>
                <w:tab w:val="center" w:pos="4560"/>
              </w:tabs>
              <w:jc w:val="center"/>
              <w:rPr>
                <w:rFonts w:ascii="Arial" w:hAnsi="Arial" w:cs="Arial"/>
                <w:b/>
                <w:i/>
                <w:lang w:val="en-GB"/>
              </w:rPr>
            </w:pPr>
            <w:r w:rsidRPr="00137F88">
              <w:rPr>
                <w:rFonts w:ascii="Arial" w:hAnsi="Arial" w:cs="Arial"/>
                <w:b/>
                <w:i/>
                <w:lang w:val="en-GB"/>
              </w:rPr>
              <w:t>School of Technology &amp; Skilled Trades</w:t>
            </w:r>
          </w:p>
        </w:tc>
      </w:tr>
      <w:tr w:rsidR="00247524" w:rsidRPr="00F82444">
        <w:trPr>
          <w:cantSplit/>
        </w:trPr>
        <w:tc>
          <w:tcPr>
            <w:tcW w:w="8856" w:type="dxa"/>
            <w:gridSpan w:val="7"/>
          </w:tcPr>
          <w:p w:rsidR="00247524" w:rsidRDefault="00247524">
            <w:pPr>
              <w:tabs>
                <w:tab w:val="center" w:pos="4560"/>
              </w:tabs>
              <w:jc w:val="center"/>
              <w:rPr>
                <w:rFonts w:ascii="Arial" w:hAnsi="Arial" w:cs="Arial"/>
                <w:b/>
                <w:i/>
                <w:lang w:val="en-GB"/>
              </w:rPr>
            </w:pPr>
            <w:smartTag w:uri="urn:schemas-microsoft-com:office:smarttags" w:element="phone">
              <w:smartTagPr>
                <w:attr w:name="phonenumber" w:val="$67592554"/>
                <w:attr w:uri="urn:schemas-microsoft-com:office:office" w:name="ls" w:val="trans"/>
              </w:smartTagPr>
              <w:r w:rsidRPr="00137F88">
                <w:rPr>
                  <w:rFonts w:ascii="Arial" w:hAnsi="Arial" w:cs="Arial"/>
                  <w:b/>
                  <w:i/>
                  <w:lang w:val="en-GB"/>
                </w:rPr>
                <w:t xml:space="preserve">(705) </w:t>
              </w:r>
              <w:smartTag w:uri="urn:schemas-microsoft-com:office:smarttags" w:element="phone">
                <w:smartTagPr>
                  <w:attr w:name="phonenumber" w:val="$67592554"/>
                  <w:attr w:uri="urn:schemas-microsoft-com:office:office" w:name="ls" w:val="trans"/>
                </w:smartTagPr>
                <w:r w:rsidRPr="00137F88">
                  <w:rPr>
                    <w:rFonts w:ascii="Arial" w:hAnsi="Arial" w:cs="Arial"/>
                    <w:b/>
                    <w:i/>
                    <w:lang w:val="en-GB"/>
                  </w:rPr>
                  <w:t>759-2554</w:t>
                </w:r>
              </w:smartTag>
            </w:smartTag>
            <w:r w:rsidRPr="00137F88">
              <w:rPr>
                <w:rFonts w:ascii="Arial" w:hAnsi="Arial" w:cs="Arial"/>
                <w:b/>
                <w:i/>
                <w:lang w:val="en-GB"/>
              </w:rPr>
              <w:t>, Ext. 2610</w:t>
            </w:r>
          </w:p>
          <w:p w:rsidR="007B12EB" w:rsidRDefault="007B12EB">
            <w:pPr>
              <w:tabs>
                <w:tab w:val="center" w:pos="4560"/>
              </w:tabs>
              <w:jc w:val="center"/>
              <w:rPr>
                <w:rFonts w:ascii="Arial" w:hAnsi="Arial" w:cs="Arial"/>
                <w:b/>
              </w:rPr>
            </w:pPr>
          </w:p>
          <w:p w:rsidR="0051514A" w:rsidRPr="00137F88" w:rsidRDefault="0051514A" w:rsidP="0051514A">
            <w:pPr>
              <w:tabs>
                <w:tab w:val="center" w:pos="4560"/>
              </w:tabs>
              <w:rPr>
                <w:rFonts w:ascii="Arial" w:hAnsi="Arial" w:cs="Arial"/>
                <w:b/>
              </w:rPr>
            </w:pPr>
          </w:p>
        </w:tc>
      </w:tr>
      <w:tr w:rsidR="00247524" w:rsidRPr="00F824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247524" w:rsidRPr="00F82444" w:rsidRDefault="00AE334F">
            <w:pPr>
              <w:rPr>
                <w:rFonts w:ascii="Arial" w:hAnsi="Arial" w:cs="Arial"/>
                <w:b/>
              </w:rPr>
            </w:pPr>
            <w:r w:rsidRPr="00F82444">
              <w:rPr>
                <w:rFonts w:ascii="Arial" w:hAnsi="Arial" w:cs="Arial"/>
                <w:b/>
              </w:rPr>
              <w:lastRenderedPageBreak/>
              <w:t xml:space="preserve"> </w:t>
            </w:r>
            <w:r w:rsidR="00137F88">
              <w:rPr>
                <w:rFonts w:ascii="Arial" w:hAnsi="Arial" w:cs="Arial"/>
                <w:b/>
              </w:rPr>
              <w:t>I.</w:t>
            </w:r>
          </w:p>
        </w:tc>
        <w:tc>
          <w:tcPr>
            <w:tcW w:w="8181" w:type="dxa"/>
            <w:gridSpan w:val="6"/>
          </w:tcPr>
          <w:p w:rsidR="00247524" w:rsidRPr="00F82444" w:rsidRDefault="00247524">
            <w:pPr>
              <w:rPr>
                <w:rFonts w:ascii="Arial" w:hAnsi="Arial" w:cs="Arial"/>
                <w:b/>
              </w:rPr>
            </w:pPr>
            <w:r w:rsidRPr="00F82444">
              <w:rPr>
                <w:rFonts w:ascii="Arial" w:hAnsi="Arial" w:cs="Arial"/>
                <w:b/>
              </w:rPr>
              <w:t>COURSE DESCRIPTION:</w:t>
            </w:r>
          </w:p>
          <w:p w:rsidR="00247524" w:rsidRPr="007B12EB" w:rsidRDefault="00293F3A" w:rsidP="00293F3A">
            <w:pPr>
              <w:autoSpaceDE w:val="0"/>
              <w:autoSpaceDN w:val="0"/>
              <w:adjustRightInd w:val="0"/>
              <w:spacing w:before="14" w:line="276" w:lineRule="auto"/>
              <w:ind w:right="9"/>
              <w:rPr>
                <w:rFonts w:ascii="Arial" w:hAnsi="Arial" w:cs="Arial"/>
                <w:color w:val="030000"/>
                <w:szCs w:val="24"/>
              </w:rPr>
            </w:pPr>
            <w:r w:rsidRPr="007B12EB">
              <w:rPr>
                <w:rFonts w:ascii="Arial" w:hAnsi="Arial" w:cs="Arial"/>
                <w:color w:val="030000"/>
                <w:szCs w:val="24"/>
              </w:rPr>
              <w:t>This course focuses on elements of Construction site set up and control including, but not limited to, Scaffolding, Earthwork, Barriers and Control.</w:t>
            </w:r>
          </w:p>
          <w:p w:rsidR="00293F3A" w:rsidRPr="007B12EB" w:rsidRDefault="00293F3A" w:rsidP="00293F3A">
            <w:pPr>
              <w:autoSpaceDE w:val="0"/>
              <w:autoSpaceDN w:val="0"/>
              <w:adjustRightInd w:val="0"/>
              <w:spacing w:before="14" w:line="276" w:lineRule="auto"/>
              <w:ind w:right="9"/>
              <w:rPr>
                <w:rFonts w:ascii="Arial" w:hAnsi="Arial" w:cs="Arial"/>
                <w:color w:val="030000"/>
                <w:szCs w:val="24"/>
              </w:rPr>
            </w:pPr>
          </w:p>
          <w:p w:rsidR="00293F3A" w:rsidRPr="007B12EB" w:rsidRDefault="00293F3A" w:rsidP="00293F3A">
            <w:pPr>
              <w:autoSpaceDE w:val="0"/>
              <w:autoSpaceDN w:val="0"/>
              <w:adjustRightInd w:val="0"/>
              <w:spacing w:before="14" w:line="276" w:lineRule="auto"/>
              <w:ind w:right="9"/>
              <w:rPr>
                <w:rFonts w:ascii="Arial" w:hAnsi="Arial" w:cs="Arial"/>
                <w:color w:val="030000"/>
                <w:szCs w:val="24"/>
              </w:rPr>
            </w:pPr>
            <w:r w:rsidRPr="007B12EB">
              <w:rPr>
                <w:rFonts w:ascii="Arial" w:hAnsi="Arial" w:cs="Arial"/>
                <w:color w:val="030000"/>
                <w:szCs w:val="24"/>
              </w:rPr>
              <w:t>A significant portion of the course will focus on the methods and procedures used in scaffold erection and dismantlement. You will learn how to interpret scaffolding requirements from print, layout and sketches. The use of scaffold inspection procedures will also be covered as well as the methods and processes in base preparation, placement of scaffold mudsill and components. You will also learn to install two scaffolding system types including standard frame and stick built.</w:t>
            </w:r>
          </w:p>
          <w:p w:rsidR="00AE334F" w:rsidRPr="007B12EB" w:rsidRDefault="00AE334F" w:rsidP="00293F3A">
            <w:pPr>
              <w:autoSpaceDE w:val="0"/>
              <w:autoSpaceDN w:val="0"/>
              <w:adjustRightInd w:val="0"/>
              <w:spacing w:before="14" w:line="276" w:lineRule="auto"/>
              <w:ind w:right="9"/>
              <w:rPr>
                <w:rFonts w:ascii="Arial" w:hAnsi="Arial" w:cs="Arial"/>
                <w:color w:val="030000"/>
                <w:szCs w:val="24"/>
              </w:rPr>
            </w:pPr>
          </w:p>
          <w:p w:rsidR="00AE334F" w:rsidRPr="00F82444" w:rsidRDefault="00AE334F" w:rsidP="00293F3A">
            <w:pPr>
              <w:autoSpaceDE w:val="0"/>
              <w:autoSpaceDN w:val="0"/>
              <w:adjustRightInd w:val="0"/>
              <w:spacing w:before="14" w:line="276" w:lineRule="auto"/>
              <w:ind w:right="9"/>
              <w:rPr>
                <w:rFonts w:ascii="Arial" w:hAnsi="Arial" w:cs="Arial"/>
              </w:rPr>
            </w:pPr>
            <w:r w:rsidRPr="007B12EB">
              <w:rPr>
                <w:rFonts w:ascii="Arial" w:hAnsi="Arial" w:cs="Arial"/>
                <w:color w:val="030000"/>
                <w:szCs w:val="24"/>
              </w:rPr>
              <w:t>The course will also focus on Earthwork, Barriers and Controls. You will learn to interpret prints and plans related to back fill and compaction procedures. You will also learn about methods and procedures used for traffic control in backfill and compaction operations as well as protection board, insulation materials</w:t>
            </w:r>
            <w:r w:rsidR="004E2B3A" w:rsidRPr="007B12EB">
              <w:rPr>
                <w:rFonts w:ascii="Arial" w:hAnsi="Arial" w:cs="Arial"/>
                <w:color w:val="030000"/>
                <w:szCs w:val="24"/>
              </w:rPr>
              <w:t xml:space="preserve"> and</w:t>
            </w:r>
            <w:r w:rsidRPr="007B12EB">
              <w:rPr>
                <w:rFonts w:ascii="Arial" w:hAnsi="Arial" w:cs="Arial"/>
                <w:color w:val="030000"/>
                <w:szCs w:val="24"/>
              </w:rPr>
              <w:t xml:space="preserve"> material placement</w:t>
            </w:r>
            <w:r w:rsidR="004E2B3A" w:rsidRPr="007B12EB">
              <w:rPr>
                <w:rFonts w:ascii="Arial" w:hAnsi="Arial" w:cs="Arial"/>
                <w:color w:val="030000"/>
                <w:szCs w:val="24"/>
              </w:rPr>
              <w:t>.</w:t>
            </w:r>
          </w:p>
        </w:tc>
      </w:tr>
    </w:tbl>
    <w:p w:rsidR="00247524" w:rsidRDefault="00247524">
      <w:pPr>
        <w:rPr>
          <w:rFonts w:ascii="Arial" w:hAnsi="Arial" w:cs="Arial"/>
        </w:rPr>
      </w:pPr>
    </w:p>
    <w:p w:rsidR="007B12EB" w:rsidRPr="00F82444" w:rsidRDefault="007B12E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t>II.</w:t>
            </w:r>
          </w:p>
        </w:tc>
        <w:tc>
          <w:tcPr>
            <w:tcW w:w="8181" w:type="dxa"/>
            <w:gridSpan w:val="2"/>
          </w:tcPr>
          <w:p w:rsidR="00247524" w:rsidRPr="00F82444" w:rsidRDefault="00247524">
            <w:pPr>
              <w:rPr>
                <w:rFonts w:ascii="Arial" w:hAnsi="Arial" w:cs="Arial"/>
                <w:b/>
              </w:rPr>
            </w:pPr>
            <w:r w:rsidRPr="00F82444">
              <w:rPr>
                <w:rFonts w:ascii="Arial" w:hAnsi="Arial" w:cs="Arial"/>
                <w:b/>
              </w:rPr>
              <w:t>LEARNING OUTCOMES:</w:t>
            </w:r>
          </w:p>
          <w:p w:rsidR="00247524" w:rsidRPr="00F82444" w:rsidRDefault="00247524">
            <w:pPr>
              <w:rPr>
                <w:rFonts w:ascii="Arial" w:hAnsi="Arial" w:cs="Arial"/>
              </w:rPr>
            </w:pPr>
          </w:p>
        </w:tc>
      </w:tr>
      <w:tr w:rsidR="00247524" w:rsidRPr="00F82444">
        <w:trPr>
          <w:cantSplit/>
        </w:trPr>
        <w:tc>
          <w:tcPr>
            <w:tcW w:w="675" w:type="dxa"/>
          </w:tcPr>
          <w:p w:rsidR="00247524" w:rsidRPr="00F82444" w:rsidRDefault="00247524">
            <w:pPr>
              <w:rPr>
                <w:rFonts w:ascii="Arial" w:hAnsi="Arial" w:cs="Arial"/>
              </w:rPr>
            </w:pPr>
            <w:r w:rsidRPr="00F82444">
              <w:rPr>
                <w:rFonts w:ascii="Arial" w:hAnsi="Arial" w:cs="Arial"/>
              </w:rPr>
              <w:t>1.</w:t>
            </w:r>
          </w:p>
        </w:tc>
        <w:tc>
          <w:tcPr>
            <w:tcW w:w="8181" w:type="dxa"/>
            <w:gridSpan w:val="2"/>
          </w:tcPr>
          <w:p w:rsidR="00247524" w:rsidRPr="00F82444" w:rsidRDefault="00247524">
            <w:pPr>
              <w:rPr>
                <w:rFonts w:ascii="Arial" w:hAnsi="Arial" w:cs="Arial"/>
              </w:rPr>
            </w:pPr>
            <w:r w:rsidRPr="00F82444">
              <w:rPr>
                <w:rFonts w:ascii="Arial" w:hAnsi="Arial" w:cs="Arial"/>
              </w:rPr>
              <w:t>Describe and demonstrate methods and procedures for the use of hand, power and stationary tools and equipment according to industry standards and practices</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rPr>
          <w:trHeight w:val="540"/>
        </w:trPr>
        <w:tc>
          <w:tcPr>
            <w:tcW w:w="675" w:type="dxa"/>
          </w:tcPr>
          <w:p w:rsidR="00247524" w:rsidRPr="00F82444" w:rsidRDefault="00247524">
            <w:pPr>
              <w:rPr>
                <w:rFonts w:ascii="Arial" w:hAnsi="Arial" w:cs="Arial"/>
              </w:rPr>
            </w:pPr>
            <w:r w:rsidRPr="00F82444">
              <w:rPr>
                <w:rFonts w:ascii="Arial" w:hAnsi="Arial" w:cs="Arial"/>
              </w:rPr>
              <w:t>2.</w:t>
            </w:r>
          </w:p>
        </w:tc>
        <w:tc>
          <w:tcPr>
            <w:tcW w:w="8181" w:type="dxa"/>
            <w:gridSpan w:val="2"/>
          </w:tcPr>
          <w:p w:rsidR="00247524" w:rsidRPr="00F82444" w:rsidRDefault="00247524">
            <w:pPr>
              <w:rPr>
                <w:rFonts w:ascii="Arial" w:hAnsi="Arial" w:cs="Arial"/>
              </w:rPr>
            </w:pPr>
            <w:r w:rsidRPr="00F82444">
              <w:rPr>
                <w:rFonts w:ascii="Arial" w:hAnsi="Arial" w:cs="Arial"/>
              </w:rPr>
              <w:t>Adhere to applicable health and safety related legislation and practices.</w:t>
            </w:r>
          </w:p>
        </w:tc>
      </w:tr>
      <w:tr w:rsidR="00247524" w:rsidRPr="00F82444" w:rsidTr="00F82444">
        <w:trPr>
          <w:trHeight w:val="108"/>
        </w:trPr>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3.</w:t>
            </w:r>
          </w:p>
        </w:tc>
        <w:tc>
          <w:tcPr>
            <w:tcW w:w="8181" w:type="dxa"/>
            <w:gridSpan w:val="2"/>
          </w:tcPr>
          <w:p w:rsidR="00247524" w:rsidRPr="00F82444" w:rsidRDefault="00247524">
            <w:pPr>
              <w:rPr>
                <w:rFonts w:ascii="Arial" w:hAnsi="Arial" w:cs="Arial"/>
              </w:rPr>
            </w:pPr>
            <w:r w:rsidRPr="00F82444">
              <w:rPr>
                <w:rFonts w:ascii="Arial" w:hAnsi="Arial" w:cs="Arial"/>
              </w:rPr>
              <w:t>Describe and demonstrate methods and procedures required for scaffold erection and dismantlement according to industry standards and practices.</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4</w:t>
            </w:r>
          </w:p>
        </w:tc>
        <w:tc>
          <w:tcPr>
            <w:tcW w:w="8181" w:type="dxa"/>
            <w:gridSpan w:val="2"/>
          </w:tcPr>
          <w:p w:rsidR="00247524" w:rsidRPr="00F82444" w:rsidRDefault="00247524">
            <w:pPr>
              <w:rPr>
                <w:rFonts w:ascii="Arial" w:hAnsi="Arial" w:cs="Arial"/>
              </w:rPr>
            </w:pPr>
            <w:r w:rsidRPr="00F82444">
              <w:rPr>
                <w:rFonts w:ascii="Arial" w:hAnsi="Arial" w:cs="Arial"/>
              </w:rPr>
              <w:t>Describe earthwork, barriers and environmental control practices and procedures according to industry standards and practice.</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5</w:t>
            </w:r>
          </w:p>
        </w:tc>
        <w:tc>
          <w:tcPr>
            <w:tcW w:w="8181" w:type="dxa"/>
            <w:gridSpan w:val="2"/>
          </w:tcPr>
          <w:p w:rsidR="00247524" w:rsidRPr="00F82444" w:rsidRDefault="00247524">
            <w:pPr>
              <w:rPr>
                <w:rFonts w:ascii="Arial" w:hAnsi="Arial" w:cs="Arial"/>
              </w:rPr>
            </w:pPr>
            <w:r w:rsidRPr="00F82444">
              <w:rPr>
                <w:rFonts w:ascii="Arial" w:hAnsi="Arial" w:cs="Arial"/>
              </w:rPr>
              <w:t>Apply sound environmental practices and policies in civil engineering and construction projects.</w:t>
            </w:r>
          </w:p>
        </w:tc>
      </w:tr>
      <w:tr w:rsidR="00FA3A3A" w:rsidRPr="00F82444">
        <w:trPr>
          <w:gridAfter w:val="2"/>
          <w:wAfter w:w="8181" w:type="dxa"/>
        </w:trPr>
        <w:tc>
          <w:tcPr>
            <w:tcW w:w="675" w:type="dxa"/>
          </w:tcPr>
          <w:p w:rsidR="00FA3A3A" w:rsidRPr="00F82444" w:rsidRDefault="00FA3A3A">
            <w:pPr>
              <w:rPr>
                <w:rFonts w:ascii="Arial" w:hAnsi="Arial" w:cs="Arial"/>
              </w:rPr>
            </w:pPr>
          </w:p>
        </w:tc>
      </w:tr>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lastRenderedPageBreak/>
              <w:t>III.</w:t>
            </w:r>
          </w:p>
        </w:tc>
        <w:tc>
          <w:tcPr>
            <w:tcW w:w="8181" w:type="dxa"/>
            <w:gridSpan w:val="2"/>
          </w:tcPr>
          <w:p w:rsidR="00247524" w:rsidRPr="00F82444" w:rsidRDefault="00247524">
            <w:pPr>
              <w:rPr>
                <w:rFonts w:ascii="Arial" w:hAnsi="Arial" w:cs="Arial"/>
                <w:b/>
              </w:rPr>
            </w:pPr>
            <w:r w:rsidRPr="00F82444">
              <w:rPr>
                <w:rFonts w:ascii="Arial" w:hAnsi="Arial" w:cs="Arial"/>
                <w:b/>
              </w:rPr>
              <w:t>REQUIRED RESOURCES/TEXTS/MATERIALS:</w:t>
            </w:r>
          </w:p>
          <w:p w:rsidR="00247524" w:rsidRPr="00F82444" w:rsidRDefault="00247524">
            <w:pPr>
              <w:numPr>
                <w:ilvl w:val="0"/>
                <w:numId w:val="37"/>
              </w:numPr>
              <w:rPr>
                <w:rFonts w:ascii="Arial" w:hAnsi="Arial" w:cs="Arial"/>
                <w:b/>
              </w:rPr>
            </w:pPr>
            <w:r w:rsidRPr="00F82444">
              <w:rPr>
                <w:rFonts w:ascii="Arial" w:hAnsi="Arial" w:cs="Arial"/>
                <w:b/>
              </w:rPr>
              <w:t>20</w:t>
            </w:r>
            <w:r w:rsidR="00C16B21">
              <w:rPr>
                <w:rFonts w:ascii="Arial" w:hAnsi="Arial" w:cs="Arial"/>
                <w:b/>
              </w:rPr>
              <w:t>12</w:t>
            </w:r>
            <w:r w:rsidRPr="00F82444">
              <w:rPr>
                <w:rFonts w:ascii="Arial" w:hAnsi="Arial" w:cs="Arial"/>
                <w:b/>
              </w:rPr>
              <w:t xml:space="preserve"> Pocket Ontario OH&amp;S Act &amp; Regulations – Construction     </w:t>
            </w:r>
          </w:p>
          <w:p w:rsidR="00247524" w:rsidRPr="00F82444" w:rsidRDefault="00247524">
            <w:pPr>
              <w:ind w:left="360"/>
              <w:rPr>
                <w:rFonts w:ascii="Arial" w:hAnsi="Arial" w:cs="Arial"/>
              </w:rPr>
            </w:pPr>
            <w:r w:rsidRPr="00F82444">
              <w:rPr>
                <w:rFonts w:ascii="Arial" w:hAnsi="Arial" w:cs="Arial"/>
                <w:b/>
              </w:rPr>
              <w:t xml:space="preserve">      Edition</w:t>
            </w:r>
            <w:r w:rsidRPr="00F82444">
              <w:rPr>
                <w:rFonts w:ascii="Arial" w:hAnsi="Arial" w:cs="Arial"/>
              </w:rPr>
              <w:t xml:space="preserve"> (Available in the Sault College Book Store)</w:t>
            </w:r>
          </w:p>
          <w:p w:rsidR="00247524" w:rsidRPr="00F82444" w:rsidRDefault="00247524">
            <w:pPr>
              <w:ind w:left="360"/>
              <w:rPr>
                <w:rFonts w:ascii="Arial" w:hAnsi="Arial" w:cs="Arial"/>
              </w:rPr>
            </w:pPr>
          </w:p>
          <w:p w:rsidR="00247524" w:rsidRPr="00F82444" w:rsidRDefault="00247524">
            <w:pPr>
              <w:ind w:left="360"/>
              <w:rPr>
                <w:rFonts w:ascii="Arial" w:hAnsi="Arial" w:cs="Arial"/>
              </w:rPr>
            </w:pPr>
            <w:r w:rsidRPr="00F82444">
              <w:rPr>
                <w:rFonts w:ascii="Arial" w:hAnsi="Arial" w:cs="Arial"/>
                <w:b/>
              </w:rPr>
              <w:t>2.  Personal Protective Equipment (</w:t>
            </w:r>
            <w:smartTag w:uri="urn:schemas-microsoft-com:office:smarttags" w:element="City">
              <w:r w:rsidRPr="00F82444">
                <w:rPr>
                  <w:rFonts w:ascii="Arial" w:hAnsi="Arial" w:cs="Arial"/>
                  <w:b/>
                </w:rPr>
                <w:t>PPE</w:t>
              </w:r>
            </w:smartTag>
            <w:r w:rsidRPr="00F82444">
              <w:rPr>
                <w:rFonts w:ascii="Arial" w:hAnsi="Arial" w:cs="Arial"/>
                <w:b/>
              </w:rPr>
              <w:t xml:space="preserve">) </w:t>
            </w:r>
            <w:r w:rsidRPr="00F82444">
              <w:rPr>
                <w:rFonts w:ascii="Arial" w:hAnsi="Arial" w:cs="Arial"/>
              </w:rPr>
              <w:t xml:space="preserve">will be required during   </w:t>
            </w:r>
          </w:p>
          <w:p w:rsidR="00247524" w:rsidRPr="00F82444" w:rsidRDefault="00247524">
            <w:pPr>
              <w:ind w:left="360"/>
              <w:rPr>
                <w:rFonts w:ascii="Arial" w:hAnsi="Arial" w:cs="Arial"/>
              </w:rPr>
            </w:pPr>
            <w:r w:rsidRPr="00F82444">
              <w:rPr>
                <w:rFonts w:ascii="Arial" w:hAnsi="Arial" w:cs="Arial"/>
                <w:b/>
              </w:rPr>
              <w:t xml:space="preserve">      </w:t>
            </w:r>
            <w:proofErr w:type="gramStart"/>
            <w:r w:rsidRPr="00F82444">
              <w:rPr>
                <w:rFonts w:ascii="Arial" w:hAnsi="Arial" w:cs="Arial"/>
              </w:rPr>
              <w:t>classes</w:t>
            </w:r>
            <w:proofErr w:type="gramEnd"/>
            <w:r w:rsidRPr="00F82444">
              <w:rPr>
                <w:rFonts w:ascii="Arial" w:hAnsi="Arial" w:cs="Arial"/>
              </w:rPr>
              <w:t xml:space="preserve"> to be conducted in a shop environment.  </w:t>
            </w:r>
            <w:smartTag w:uri="urn:schemas-microsoft-com:office:smarttags" w:element="City">
              <w:r w:rsidRPr="00F82444">
                <w:rPr>
                  <w:rFonts w:ascii="Arial" w:hAnsi="Arial" w:cs="Arial"/>
                </w:rPr>
                <w:t>PPE</w:t>
              </w:r>
            </w:smartTag>
            <w:r w:rsidRPr="00F82444">
              <w:rPr>
                <w:rFonts w:ascii="Arial" w:hAnsi="Arial" w:cs="Arial"/>
              </w:rPr>
              <w:t xml:space="preserve">   </w:t>
            </w:r>
          </w:p>
          <w:p w:rsidR="00247524" w:rsidRPr="00F82444" w:rsidRDefault="00247524">
            <w:pPr>
              <w:ind w:left="360"/>
              <w:rPr>
                <w:rFonts w:ascii="Arial" w:hAnsi="Arial" w:cs="Arial"/>
              </w:rPr>
            </w:pPr>
            <w:r w:rsidRPr="00F82444">
              <w:rPr>
                <w:rFonts w:ascii="Arial" w:hAnsi="Arial" w:cs="Arial"/>
              </w:rPr>
              <w:t xml:space="preserve">      required to be:</w:t>
            </w:r>
          </w:p>
          <w:p w:rsidR="00247524" w:rsidRPr="00F82444" w:rsidRDefault="00247524">
            <w:pPr>
              <w:rPr>
                <w:rFonts w:ascii="Arial" w:hAnsi="Arial" w:cs="Arial"/>
              </w:rPr>
            </w:pPr>
            <w:r w:rsidRPr="00F82444">
              <w:rPr>
                <w:rFonts w:ascii="Arial" w:hAnsi="Arial" w:cs="Arial"/>
              </w:rPr>
              <w:t xml:space="preserve">            a)   CSA Certified Hard Hat</w:t>
            </w:r>
          </w:p>
          <w:p w:rsidR="00247524" w:rsidRPr="00F82444" w:rsidRDefault="00247524">
            <w:pPr>
              <w:ind w:left="360"/>
              <w:rPr>
                <w:rFonts w:ascii="Arial" w:hAnsi="Arial" w:cs="Arial"/>
              </w:rPr>
            </w:pPr>
            <w:r w:rsidRPr="00F82444">
              <w:rPr>
                <w:rFonts w:ascii="Arial" w:hAnsi="Arial" w:cs="Arial"/>
              </w:rPr>
              <w:t xml:space="preserve">       b)  CSA Certified (Green Patch) work boots</w:t>
            </w:r>
          </w:p>
          <w:p w:rsidR="00247524" w:rsidRPr="00F82444" w:rsidRDefault="00247524">
            <w:pPr>
              <w:ind w:left="360"/>
              <w:rPr>
                <w:rFonts w:ascii="Arial" w:hAnsi="Arial" w:cs="Arial"/>
              </w:rPr>
            </w:pPr>
            <w:r w:rsidRPr="00F82444">
              <w:rPr>
                <w:rFonts w:ascii="Arial" w:hAnsi="Arial" w:cs="Arial"/>
              </w:rPr>
              <w:t xml:space="preserve">       c)  CSA Certified Safety Glasses</w:t>
            </w:r>
          </w:p>
          <w:p w:rsidR="00247524" w:rsidRPr="00F82444" w:rsidRDefault="00247524">
            <w:pPr>
              <w:rPr>
                <w:rFonts w:ascii="Arial" w:hAnsi="Arial" w:cs="Arial"/>
              </w:rPr>
            </w:pPr>
            <w:r w:rsidRPr="00F82444">
              <w:rPr>
                <w:rFonts w:ascii="Arial" w:hAnsi="Arial" w:cs="Arial"/>
              </w:rPr>
              <w:t xml:space="preserve">            d)  Work gloves</w:t>
            </w:r>
          </w:p>
          <w:p w:rsidR="00247524" w:rsidRPr="00F82444" w:rsidRDefault="00247524">
            <w:pPr>
              <w:rPr>
                <w:rFonts w:ascii="Arial" w:hAnsi="Arial" w:cs="Arial"/>
                <w:i/>
              </w:rPr>
            </w:pPr>
          </w:p>
        </w:tc>
      </w:tr>
    </w:tbl>
    <w:p w:rsidR="007B12EB" w:rsidRPr="00F82444" w:rsidRDefault="007B12EB">
      <w:pPr>
        <w:rPr>
          <w:rFonts w:ascii="Arial" w:hAnsi="Arial" w:cs="Arial"/>
        </w:rPr>
      </w:pPr>
    </w:p>
    <w:tbl>
      <w:tblPr>
        <w:tblW w:w="0" w:type="auto"/>
        <w:tblLayout w:type="fixed"/>
        <w:tblLook w:val="0000" w:firstRow="0" w:lastRow="0" w:firstColumn="0" w:lastColumn="0" w:noHBand="0" w:noVBand="0"/>
      </w:tblPr>
      <w:tblGrid>
        <w:gridCol w:w="675"/>
        <w:gridCol w:w="4090"/>
        <w:gridCol w:w="4091"/>
      </w:tblGrid>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t>IV.</w:t>
            </w:r>
          </w:p>
        </w:tc>
        <w:tc>
          <w:tcPr>
            <w:tcW w:w="8181" w:type="dxa"/>
            <w:gridSpan w:val="2"/>
          </w:tcPr>
          <w:p w:rsidR="00247524" w:rsidRPr="00F82444" w:rsidRDefault="00247524">
            <w:pPr>
              <w:rPr>
                <w:rFonts w:ascii="Arial" w:hAnsi="Arial" w:cs="Arial"/>
                <w:b/>
              </w:rPr>
            </w:pPr>
            <w:r w:rsidRPr="00F82444">
              <w:rPr>
                <w:rFonts w:ascii="Arial" w:hAnsi="Arial" w:cs="Arial"/>
                <w:b/>
              </w:rPr>
              <w:t>EVALUATION PROCESS/GRADING SYSTEM:</w:t>
            </w:r>
          </w:p>
          <w:p w:rsidR="00247524" w:rsidRPr="00F82444" w:rsidRDefault="00247524">
            <w:pPr>
              <w:rPr>
                <w:rFonts w:ascii="Arial" w:hAnsi="Arial" w:cs="Arial"/>
              </w:rPr>
            </w:pP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rsidP="00C16B21">
            <w:pPr>
              <w:rPr>
                <w:rFonts w:ascii="Arial" w:hAnsi="Arial" w:cs="Arial"/>
              </w:rPr>
            </w:pPr>
            <w:r w:rsidRPr="00F82444">
              <w:rPr>
                <w:rFonts w:ascii="Arial" w:hAnsi="Arial" w:cs="Arial"/>
              </w:rPr>
              <w:t xml:space="preserve">Assignments and </w:t>
            </w:r>
            <w:r w:rsidR="00C16B21">
              <w:rPr>
                <w:rFonts w:ascii="Arial" w:hAnsi="Arial" w:cs="Arial"/>
              </w:rPr>
              <w:t>Tests</w:t>
            </w:r>
            <w:r w:rsidRPr="00F82444">
              <w:rPr>
                <w:rFonts w:ascii="Arial" w:hAnsi="Arial" w:cs="Arial"/>
              </w:rPr>
              <w:t xml:space="preserve">  </w:t>
            </w:r>
          </w:p>
        </w:tc>
        <w:tc>
          <w:tcPr>
            <w:tcW w:w="4091" w:type="dxa"/>
          </w:tcPr>
          <w:p w:rsidR="00247524" w:rsidRPr="00F82444" w:rsidRDefault="00247524">
            <w:pPr>
              <w:jc w:val="right"/>
              <w:rPr>
                <w:rFonts w:ascii="Arial" w:hAnsi="Arial" w:cs="Arial"/>
              </w:rPr>
            </w:pPr>
            <w:r w:rsidRPr="00F82444">
              <w:rPr>
                <w:rFonts w:ascii="Arial" w:hAnsi="Arial" w:cs="Arial"/>
              </w:rPr>
              <w:t>50%</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rsidP="00C16B21">
            <w:pPr>
              <w:rPr>
                <w:rFonts w:ascii="Arial" w:hAnsi="Arial" w:cs="Arial"/>
              </w:rPr>
            </w:pPr>
            <w:r w:rsidRPr="00F82444">
              <w:rPr>
                <w:rFonts w:ascii="Arial" w:hAnsi="Arial" w:cs="Arial"/>
              </w:rPr>
              <w:t xml:space="preserve"> </w:t>
            </w:r>
            <w:r w:rsidR="00C16B21">
              <w:rPr>
                <w:rFonts w:ascii="Arial" w:hAnsi="Arial" w:cs="Arial"/>
              </w:rPr>
              <w:t>Labs/Activities</w:t>
            </w:r>
            <w:r w:rsidRPr="00F82444">
              <w:rPr>
                <w:rFonts w:ascii="Arial" w:hAnsi="Arial" w:cs="Arial"/>
              </w:rPr>
              <w:t xml:space="preserve">                                                        </w:t>
            </w:r>
          </w:p>
        </w:tc>
        <w:tc>
          <w:tcPr>
            <w:tcW w:w="4091" w:type="dxa"/>
          </w:tcPr>
          <w:p w:rsidR="00247524" w:rsidRPr="00F82444" w:rsidRDefault="00247524">
            <w:pPr>
              <w:jc w:val="right"/>
              <w:rPr>
                <w:rFonts w:ascii="Arial" w:hAnsi="Arial" w:cs="Arial"/>
              </w:rPr>
            </w:pPr>
            <w:r w:rsidRPr="00F82444">
              <w:rPr>
                <w:rFonts w:ascii="Arial" w:hAnsi="Arial" w:cs="Arial"/>
              </w:rPr>
              <w:t>35%</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r w:rsidRPr="00F82444">
              <w:rPr>
                <w:rFonts w:ascii="Arial" w:hAnsi="Arial" w:cs="Arial"/>
              </w:rPr>
              <w:t>Attendance</w:t>
            </w:r>
          </w:p>
        </w:tc>
        <w:tc>
          <w:tcPr>
            <w:tcW w:w="4091" w:type="dxa"/>
            <w:tcBorders>
              <w:bottom w:val="single" w:sz="4" w:space="0" w:color="auto"/>
            </w:tcBorders>
          </w:tcPr>
          <w:p w:rsidR="00247524" w:rsidRPr="00F82444" w:rsidRDefault="00247524">
            <w:pPr>
              <w:jc w:val="right"/>
              <w:rPr>
                <w:rFonts w:ascii="Arial" w:hAnsi="Arial" w:cs="Arial"/>
              </w:rPr>
            </w:pPr>
            <w:r w:rsidRPr="00F82444">
              <w:rPr>
                <w:rFonts w:ascii="Arial" w:hAnsi="Arial" w:cs="Arial"/>
              </w:rPr>
              <w:t>15%</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r w:rsidRPr="00F82444">
              <w:rPr>
                <w:rFonts w:ascii="Arial" w:hAnsi="Arial" w:cs="Arial"/>
              </w:rPr>
              <w:t xml:space="preserve">Total                                                                         </w:t>
            </w:r>
          </w:p>
        </w:tc>
        <w:tc>
          <w:tcPr>
            <w:tcW w:w="4091" w:type="dxa"/>
            <w:tcBorders>
              <w:top w:val="single" w:sz="4" w:space="0" w:color="auto"/>
            </w:tcBorders>
          </w:tcPr>
          <w:p w:rsidR="00247524" w:rsidRPr="00F82444" w:rsidRDefault="00247524">
            <w:pPr>
              <w:jc w:val="right"/>
              <w:rPr>
                <w:rFonts w:ascii="Arial" w:hAnsi="Arial" w:cs="Arial"/>
              </w:rPr>
            </w:pPr>
            <w:r w:rsidRPr="00F82444">
              <w:rPr>
                <w:rFonts w:ascii="Arial" w:hAnsi="Arial" w:cs="Arial"/>
              </w:rPr>
              <w:t>100%</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p>
        </w:tc>
        <w:tc>
          <w:tcPr>
            <w:tcW w:w="4091" w:type="dxa"/>
          </w:tcPr>
          <w:p w:rsidR="00247524" w:rsidRPr="00F82444" w:rsidRDefault="00247524">
            <w:pPr>
              <w:rPr>
                <w:rFonts w:ascii="Arial" w:hAnsi="Arial" w:cs="Arial"/>
              </w:rPr>
            </w:pPr>
          </w:p>
        </w:tc>
      </w:tr>
    </w:tbl>
    <w:p w:rsidR="007B12EB" w:rsidRDefault="007B12EB"/>
    <w:tbl>
      <w:tblPr>
        <w:tblW w:w="0" w:type="auto"/>
        <w:tblInd w:w="-72" w:type="dxa"/>
        <w:tblLayout w:type="fixed"/>
        <w:tblLook w:val="0000" w:firstRow="0" w:lastRow="0" w:firstColumn="0" w:lastColumn="0" w:noHBand="0" w:noVBand="0"/>
      </w:tblPr>
      <w:tblGrid>
        <w:gridCol w:w="72"/>
        <w:gridCol w:w="675"/>
        <w:gridCol w:w="1701"/>
        <w:gridCol w:w="4678"/>
        <w:gridCol w:w="1784"/>
        <w:gridCol w:w="18"/>
      </w:tblGrid>
      <w:tr w:rsidR="00247524" w:rsidRPr="00F82444" w:rsidTr="007B12EB">
        <w:trPr>
          <w:gridBefore w:val="1"/>
          <w:wBefore w:w="72" w:type="dxa"/>
          <w:cantSplit/>
        </w:trPr>
        <w:tc>
          <w:tcPr>
            <w:tcW w:w="675" w:type="dxa"/>
          </w:tcPr>
          <w:p w:rsidR="00247524" w:rsidRPr="00F82444" w:rsidRDefault="00247524">
            <w:pPr>
              <w:pStyle w:val="EnvelopeReturn"/>
              <w:rPr>
                <w:rFonts w:cs="Arial"/>
              </w:rPr>
            </w:pPr>
          </w:p>
        </w:tc>
        <w:tc>
          <w:tcPr>
            <w:tcW w:w="8181" w:type="dxa"/>
            <w:gridSpan w:val="4"/>
          </w:tcPr>
          <w:p w:rsidR="00247524" w:rsidRPr="00F82444" w:rsidRDefault="00247524">
            <w:pPr>
              <w:rPr>
                <w:rFonts w:ascii="Arial" w:hAnsi="Arial" w:cs="Arial"/>
              </w:rPr>
            </w:pPr>
            <w:r w:rsidRPr="00F82444">
              <w:rPr>
                <w:rFonts w:ascii="Arial" w:hAnsi="Arial" w:cs="Arial"/>
              </w:rPr>
              <w:t>The following semester grades will be assigned to students:</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jc w:val="center"/>
              <w:rPr>
                <w:rFonts w:ascii="Arial" w:hAnsi="Arial" w:cs="Arial"/>
                <w:i/>
                <w:iCs/>
              </w:rPr>
            </w:pPr>
          </w:p>
          <w:p w:rsidR="00247524" w:rsidRPr="00F82444" w:rsidRDefault="00247524">
            <w:pPr>
              <w:pStyle w:val="Heading2"/>
              <w:rPr>
                <w:rFonts w:ascii="Arial" w:hAnsi="Arial" w:cs="Arial"/>
              </w:rPr>
            </w:pPr>
            <w:r w:rsidRPr="00F82444">
              <w:rPr>
                <w:rFonts w:ascii="Arial" w:hAnsi="Arial" w:cs="Arial"/>
              </w:rPr>
              <w:t>Grade</w:t>
            </w:r>
          </w:p>
        </w:tc>
        <w:tc>
          <w:tcPr>
            <w:tcW w:w="4678" w:type="dxa"/>
          </w:tcPr>
          <w:p w:rsidR="00247524" w:rsidRPr="00F82444" w:rsidRDefault="00247524">
            <w:pPr>
              <w:jc w:val="center"/>
              <w:rPr>
                <w:rFonts w:ascii="Arial" w:hAnsi="Arial" w:cs="Arial"/>
                <w:i/>
                <w:iCs/>
              </w:rPr>
            </w:pPr>
          </w:p>
          <w:p w:rsidR="00247524" w:rsidRPr="00F82444" w:rsidRDefault="00247524">
            <w:pPr>
              <w:pStyle w:val="Heading1"/>
              <w:rPr>
                <w:rFonts w:ascii="Arial" w:hAnsi="Arial" w:cs="Arial"/>
              </w:rPr>
            </w:pPr>
            <w:r w:rsidRPr="00F82444">
              <w:rPr>
                <w:rFonts w:ascii="Arial" w:hAnsi="Arial" w:cs="Arial"/>
              </w:rPr>
              <w:t>Definition</w:t>
            </w:r>
          </w:p>
        </w:tc>
        <w:tc>
          <w:tcPr>
            <w:tcW w:w="1802" w:type="dxa"/>
            <w:gridSpan w:val="2"/>
          </w:tcPr>
          <w:p w:rsidR="00247524" w:rsidRPr="00F82444" w:rsidRDefault="00247524">
            <w:pPr>
              <w:jc w:val="center"/>
              <w:rPr>
                <w:rFonts w:ascii="Arial" w:hAnsi="Arial" w:cs="Arial"/>
                <w:i/>
                <w:iCs/>
              </w:rPr>
            </w:pPr>
            <w:r w:rsidRPr="00F82444">
              <w:rPr>
                <w:rFonts w:ascii="Arial" w:hAnsi="Arial" w:cs="Arial"/>
                <w:i/>
                <w:iCs/>
              </w:rPr>
              <w:t>Grade Point Equivalent</w:t>
            </w:r>
          </w:p>
        </w:tc>
      </w:tr>
      <w:tr w:rsidR="00247524" w:rsidRPr="00F82444" w:rsidTr="007B12EB">
        <w:trPr>
          <w:gridBefore w:val="1"/>
          <w:wBefore w:w="72" w:type="dxa"/>
          <w:cantSplit/>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A+</w:t>
            </w:r>
          </w:p>
        </w:tc>
        <w:tc>
          <w:tcPr>
            <w:tcW w:w="4678" w:type="dxa"/>
          </w:tcPr>
          <w:p w:rsidR="00247524" w:rsidRPr="00F82444" w:rsidRDefault="00247524">
            <w:pPr>
              <w:jc w:val="center"/>
              <w:rPr>
                <w:rFonts w:ascii="Arial" w:hAnsi="Arial" w:cs="Arial"/>
              </w:rPr>
            </w:pPr>
            <w:r w:rsidRPr="00F82444">
              <w:rPr>
                <w:rFonts w:ascii="Arial" w:hAnsi="Arial" w:cs="Arial"/>
              </w:rPr>
              <w:t>90 – 100%</w:t>
            </w:r>
          </w:p>
        </w:tc>
        <w:tc>
          <w:tcPr>
            <w:tcW w:w="1802" w:type="dxa"/>
            <w:gridSpan w:val="2"/>
            <w:vMerge w:val="restart"/>
            <w:vAlign w:val="center"/>
          </w:tcPr>
          <w:p w:rsidR="00247524" w:rsidRPr="00F82444" w:rsidRDefault="00247524">
            <w:pPr>
              <w:jc w:val="center"/>
              <w:rPr>
                <w:rFonts w:ascii="Arial" w:hAnsi="Arial" w:cs="Arial"/>
              </w:rPr>
            </w:pPr>
            <w:r w:rsidRPr="00F82444">
              <w:rPr>
                <w:rFonts w:ascii="Arial" w:hAnsi="Arial" w:cs="Arial"/>
              </w:rPr>
              <w:t>4.00</w:t>
            </w:r>
          </w:p>
        </w:tc>
      </w:tr>
      <w:tr w:rsidR="00247524" w:rsidRPr="00F82444" w:rsidTr="007B12EB">
        <w:trPr>
          <w:gridBefore w:val="1"/>
          <w:wBefore w:w="72" w:type="dxa"/>
          <w:cantSplit/>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A</w:t>
            </w:r>
          </w:p>
        </w:tc>
        <w:tc>
          <w:tcPr>
            <w:tcW w:w="4678" w:type="dxa"/>
          </w:tcPr>
          <w:p w:rsidR="00247524" w:rsidRPr="00F82444" w:rsidRDefault="00247524">
            <w:pPr>
              <w:jc w:val="center"/>
              <w:rPr>
                <w:rFonts w:ascii="Arial" w:hAnsi="Arial" w:cs="Arial"/>
              </w:rPr>
            </w:pPr>
            <w:r w:rsidRPr="00F82444">
              <w:rPr>
                <w:rFonts w:ascii="Arial" w:hAnsi="Arial" w:cs="Arial"/>
              </w:rPr>
              <w:t>80 – 89%</w:t>
            </w:r>
          </w:p>
        </w:tc>
        <w:tc>
          <w:tcPr>
            <w:tcW w:w="1802" w:type="dxa"/>
            <w:gridSpan w:val="2"/>
            <w:vMerge/>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B</w:t>
            </w:r>
          </w:p>
        </w:tc>
        <w:tc>
          <w:tcPr>
            <w:tcW w:w="4678" w:type="dxa"/>
          </w:tcPr>
          <w:p w:rsidR="00247524" w:rsidRPr="00F82444" w:rsidRDefault="00247524">
            <w:pPr>
              <w:jc w:val="center"/>
              <w:rPr>
                <w:rFonts w:ascii="Arial" w:hAnsi="Arial" w:cs="Arial"/>
              </w:rPr>
            </w:pPr>
            <w:r w:rsidRPr="00F82444">
              <w:rPr>
                <w:rFonts w:ascii="Arial" w:hAnsi="Arial" w:cs="Arial"/>
              </w:rPr>
              <w:t>70 - 79%</w:t>
            </w:r>
          </w:p>
        </w:tc>
        <w:tc>
          <w:tcPr>
            <w:tcW w:w="1802" w:type="dxa"/>
            <w:gridSpan w:val="2"/>
          </w:tcPr>
          <w:p w:rsidR="00247524" w:rsidRPr="00F82444" w:rsidRDefault="00247524">
            <w:pPr>
              <w:jc w:val="center"/>
              <w:rPr>
                <w:rFonts w:ascii="Arial" w:hAnsi="Arial" w:cs="Arial"/>
              </w:rPr>
            </w:pPr>
            <w:r w:rsidRPr="00F82444">
              <w:rPr>
                <w:rFonts w:ascii="Arial" w:hAnsi="Arial" w:cs="Arial"/>
              </w:rPr>
              <w:t>3.00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C</w:t>
            </w:r>
          </w:p>
        </w:tc>
        <w:tc>
          <w:tcPr>
            <w:tcW w:w="4678" w:type="dxa"/>
          </w:tcPr>
          <w:p w:rsidR="00247524" w:rsidRPr="00F82444" w:rsidRDefault="00247524">
            <w:pPr>
              <w:jc w:val="center"/>
              <w:rPr>
                <w:rFonts w:ascii="Arial" w:hAnsi="Arial" w:cs="Arial"/>
              </w:rPr>
            </w:pPr>
            <w:r w:rsidRPr="00F82444">
              <w:rPr>
                <w:rFonts w:ascii="Arial" w:hAnsi="Arial" w:cs="Arial"/>
              </w:rPr>
              <w:t>60 - 69%</w:t>
            </w:r>
          </w:p>
        </w:tc>
        <w:tc>
          <w:tcPr>
            <w:tcW w:w="1802" w:type="dxa"/>
            <w:gridSpan w:val="2"/>
          </w:tcPr>
          <w:p w:rsidR="00247524" w:rsidRPr="00F82444" w:rsidRDefault="00247524">
            <w:pPr>
              <w:jc w:val="center"/>
              <w:rPr>
                <w:rFonts w:ascii="Arial" w:hAnsi="Arial" w:cs="Arial"/>
              </w:rPr>
            </w:pPr>
            <w:r w:rsidRPr="00F82444">
              <w:rPr>
                <w:rFonts w:ascii="Arial" w:hAnsi="Arial" w:cs="Arial"/>
              </w:rPr>
              <w:t>2.00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D</w:t>
            </w:r>
          </w:p>
        </w:tc>
        <w:tc>
          <w:tcPr>
            <w:tcW w:w="4678" w:type="dxa"/>
          </w:tcPr>
          <w:p w:rsidR="00247524" w:rsidRPr="00F82444" w:rsidRDefault="00247524">
            <w:pPr>
              <w:jc w:val="center"/>
              <w:rPr>
                <w:rFonts w:ascii="Arial" w:hAnsi="Arial" w:cs="Arial"/>
              </w:rPr>
            </w:pPr>
            <w:r w:rsidRPr="00F82444">
              <w:rPr>
                <w:rFonts w:ascii="Arial" w:hAnsi="Arial" w:cs="Arial"/>
              </w:rPr>
              <w:t>50 – 59%</w:t>
            </w:r>
          </w:p>
        </w:tc>
        <w:tc>
          <w:tcPr>
            <w:tcW w:w="1802" w:type="dxa"/>
            <w:gridSpan w:val="2"/>
          </w:tcPr>
          <w:p w:rsidR="00247524" w:rsidRPr="00F82444" w:rsidRDefault="00247524">
            <w:pPr>
              <w:jc w:val="center"/>
              <w:rPr>
                <w:rFonts w:ascii="Arial" w:hAnsi="Arial" w:cs="Arial"/>
              </w:rPr>
            </w:pPr>
            <w:r w:rsidRPr="00F82444">
              <w:rPr>
                <w:rFonts w:ascii="Arial" w:hAnsi="Arial" w:cs="Arial"/>
              </w:rPr>
              <w:t>1.00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F (Fail)</w:t>
            </w:r>
          </w:p>
        </w:tc>
        <w:tc>
          <w:tcPr>
            <w:tcW w:w="4678" w:type="dxa"/>
          </w:tcPr>
          <w:p w:rsidR="00247524" w:rsidRPr="00F82444" w:rsidRDefault="00247524">
            <w:pPr>
              <w:jc w:val="center"/>
              <w:rPr>
                <w:rFonts w:ascii="Arial" w:hAnsi="Arial" w:cs="Arial"/>
              </w:rPr>
            </w:pPr>
            <w:r w:rsidRPr="00F82444">
              <w:rPr>
                <w:rFonts w:ascii="Arial" w:hAnsi="Arial" w:cs="Arial"/>
              </w:rPr>
              <w:t>49% and below</w:t>
            </w:r>
          </w:p>
        </w:tc>
        <w:tc>
          <w:tcPr>
            <w:tcW w:w="1802" w:type="dxa"/>
            <w:gridSpan w:val="2"/>
          </w:tcPr>
          <w:p w:rsidR="00247524" w:rsidRPr="00F82444" w:rsidRDefault="00247524">
            <w:pPr>
              <w:jc w:val="center"/>
              <w:rPr>
                <w:rFonts w:ascii="Arial" w:hAnsi="Arial" w:cs="Arial"/>
              </w:rPr>
            </w:pPr>
            <w:r w:rsidRPr="00F82444">
              <w:rPr>
                <w:rFonts w:ascii="Arial" w:hAnsi="Arial" w:cs="Arial"/>
              </w:rPr>
              <w:t>0.00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p>
        </w:tc>
        <w:tc>
          <w:tcPr>
            <w:tcW w:w="4678" w:type="dxa"/>
          </w:tcPr>
          <w:p w:rsidR="00247524" w:rsidRPr="00F82444" w:rsidRDefault="00247524">
            <w:pPr>
              <w:rPr>
                <w:rFonts w:ascii="Arial" w:hAnsi="Arial" w:cs="Arial"/>
              </w:rPr>
            </w:pP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CR (Credit)</w:t>
            </w:r>
          </w:p>
        </w:tc>
        <w:tc>
          <w:tcPr>
            <w:tcW w:w="4678" w:type="dxa"/>
          </w:tcPr>
          <w:p w:rsidR="00247524" w:rsidRPr="00F82444" w:rsidRDefault="00247524">
            <w:pPr>
              <w:rPr>
                <w:rFonts w:ascii="Arial" w:hAnsi="Arial" w:cs="Arial"/>
              </w:rPr>
            </w:pPr>
            <w:r w:rsidRPr="00F82444">
              <w:rPr>
                <w:rFonts w:ascii="Arial" w:hAnsi="Arial" w:cs="Arial"/>
              </w:rPr>
              <w:t>Credit for diploma requirements has been awarded.</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S</w:t>
            </w:r>
          </w:p>
        </w:tc>
        <w:tc>
          <w:tcPr>
            <w:tcW w:w="4678" w:type="dxa"/>
          </w:tcPr>
          <w:p w:rsidR="00247524" w:rsidRPr="00F82444" w:rsidRDefault="00247524">
            <w:pPr>
              <w:rPr>
                <w:rFonts w:ascii="Arial" w:hAnsi="Arial" w:cs="Arial"/>
              </w:rPr>
            </w:pPr>
            <w:r w:rsidRPr="00F82444">
              <w:rPr>
                <w:rFonts w:ascii="Arial" w:hAnsi="Arial" w:cs="Arial"/>
              </w:rPr>
              <w:t>Satisfactory achievement in field /clinical placement or non-graded subject area.</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U</w:t>
            </w:r>
          </w:p>
        </w:tc>
        <w:tc>
          <w:tcPr>
            <w:tcW w:w="4678" w:type="dxa"/>
          </w:tcPr>
          <w:p w:rsidR="00247524" w:rsidRPr="00F82444" w:rsidRDefault="00247524">
            <w:pPr>
              <w:rPr>
                <w:rFonts w:ascii="Arial" w:hAnsi="Arial" w:cs="Arial"/>
              </w:rPr>
            </w:pPr>
            <w:r w:rsidRPr="00F82444">
              <w:rPr>
                <w:rFonts w:ascii="Arial" w:hAnsi="Arial" w:cs="Arial"/>
              </w:rPr>
              <w:t>Unsatisfactory achievement in field/clinical placement or non-graded subject area.</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X</w:t>
            </w:r>
          </w:p>
        </w:tc>
        <w:tc>
          <w:tcPr>
            <w:tcW w:w="4678" w:type="dxa"/>
          </w:tcPr>
          <w:p w:rsidR="00247524" w:rsidRPr="00F82444" w:rsidRDefault="00247524">
            <w:pPr>
              <w:rPr>
                <w:rFonts w:ascii="Arial" w:hAnsi="Arial" w:cs="Arial"/>
              </w:rPr>
            </w:pPr>
            <w:r w:rsidRPr="00F82444">
              <w:rPr>
                <w:rFonts w:ascii="Arial" w:hAnsi="Arial" w:cs="Arial"/>
              </w:rPr>
              <w:t>A temporary grade limited to situations with extenuating circumstances giving a student additional time to complete the requirements for a course.</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NR</w:t>
            </w:r>
          </w:p>
        </w:tc>
        <w:tc>
          <w:tcPr>
            <w:tcW w:w="4678" w:type="dxa"/>
          </w:tcPr>
          <w:p w:rsidR="00247524" w:rsidRPr="00F82444" w:rsidRDefault="00247524">
            <w:pPr>
              <w:rPr>
                <w:rFonts w:ascii="Arial" w:hAnsi="Arial" w:cs="Arial"/>
              </w:rPr>
            </w:pPr>
            <w:r w:rsidRPr="00F82444">
              <w:rPr>
                <w:rFonts w:ascii="Arial" w:hAnsi="Arial" w:cs="Arial"/>
              </w:rPr>
              <w:t xml:space="preserve">Grade not reported to Registrar's office.  </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W</w:t>
            </w:r>
          </w:p>
        </w:tc>
        <w:tc>
          <w:tcPr>
            <w:tcW w:w="4678" w:type="dxa"/>
          </w:tcPr>
          <w:p w:rsidR="00247524" w:rsidRPr="00F82444" w:rsidRDefault="00247524">
            <w:pPr>
              <w:rPr>
                <w:rFonts w:ascii="Arial" w:hAnsi="Arial" w:cs="Arial"/>
              </w:rPr>
            </w:pPr>
            <w:r w:rsidRPr="00F82444">
              <w:rPr>
                <w:rFonts w:ascii="Arial" w:hAnsi="Arial" w:cs="Arial"/>
              </w:rPr>
              <w:t>Student has withdrawn from the course without academic penalty.</w:t>
            </w:r>
          </w:p>
        </w:tc>
        <w:tc>
          <w:tcPr>
            <w:tcW w:w="1802" w:type="dxa"/>
            <w:gridSpan w:val="2"/>
          </w:tcPr>
          <w:p w:rsidR="00247524" w:rsidRPr="00F82444" w:rsidRDefault="00247524">
            <w:pPr>
              <w:jc w:val="center"/>
              <w:rPr>
                <w:rFonts w:ascii="Arial" w:hAnsi="Arial" w:cs="Arial"/>
              </w:rPr>
            </w:pPr>
          </w:p>
        </w:tc>
      </w:tr>
      <w:tr w:rsidR="00FA3A3A" w:rsidTr="007B12EB">
        <w:trPr>
          <w:cantSplit/>
        </w:trPr>
        <w:tc>
          <w:tcPr>
            <w:tcW w:w="747" w:type="dxa"/>
            <w:gridSpan w:val="2"/>
          </w:tcPr>
          <w:p w:rsidR="00FA3A3A" w:rsidRPr="00FA3A3A" w:rsidRDefault="00FA3A3A" w:rsidP="00FA3A3A">
            <w:pPr>
              <w:rPr>
                <w:rFonts w:ascii="Arial" w:hAnsi="Arial" w:cs="Arial"/>
                <w:b/>
              </w:rPr>
            </w:pPr>
            <w:r w:rsidRPr="00FA3A3A">
              <w:rPr>
                <w:rFonts w:ascii="Arial" w:hAnsi="Arial" w:cs="Arial"/>
                <w:b/>
              </w:rPr>
              <w:lastRenderedPageBreak/>
              <w:t>VI.</w:t>
            </w:r>
          </w:p>
        </w:tc>
        <w:tc>
          <w:tcPr>
            <w:tcW w:w="8181" w:type="dxa"/>
            <w:gridSpan w:val="4"/>
          </w:tcPr>
          <w:p w:rsidR="00FA3A3A" w:rsidRPr="00FA3A3A" w:rsidRDefault="00FA3A3A" w:rsidP="00FA3A3A">
            <w:pPr>
              <w:rPr>
                <w:rFonts w:ascii="Arial" w:hAnsi="Arial" w:cs="Arial"/>
                <w:b/>
              </w:rPr>
            </w:pPr>
            <w:r w:rsidRPr="00FA3A3A">
              <w:rPr>
                <w:rFonts w:ascii="Arial" w:hAnsi="Arial" w:cs="Arial"/>
                <w:b/>
              </w:rPr>
              <w:t>SPECIAL NOTES:</w:t>
            </w:r>
          </w:p>
          <w:p w:rsidR="00FA3A3A" w:rsidRPr="00FA3A3A" w:rsidRDefault="00FA3A3A" w:rsidP="00FA3A3A">
            <w:pPr>
              <w:rPr>
                <w:rFonts w:ascii="Arial" w:hAnsi="Arial" w:cs="Arial"/>
                <w:b/>
              </w:rPr>
            </w:pPr>
          </w:p>
        </w:tc>
      </w:tr>
      <w:tr w:rsidR="00FA3A3A" w:rsidRPr="00723208" w:rsidTr="007B12EB">
        <w:trPr>
          <w:gridAfter w:val="1"/>
          <w:wAfter w:w="18" w:type="dxa"/>
          <w:cantSplit/>
          <w:trHeight w:val="3132"/>
        </w:trPr>
        <w:tc>
          <w:tcPr>
            <w:tcW w:w="8910" w:type="dxa"/>
            <w:gridSpan w:val="5"/>
          </w:tcPr>
          <w:p w:rsidR="00FA3A3A" w:rsidRPr="00A04590" w:rsidRDefault="00FA3A3A" w:rsidP="00FA3A3A">
            <w:pPr>
              <w:rPr>
                <w:rFonts w:ascii="Arial" w:hAnsi="Arial" w:cs="Arial"/>
                <w:szCs w:val="24"/>
                <w:u w:val="single"/>
              </w:rPr>
            </w:pPr>
            <w:r w:rsidRPr="00A04590">
              <w:rPr>
                <w:rFonts w:ascii="Arial" w:hAnsi="Arial" w:cs="Arial"/>
                <w:szCs w:val="24"/>
                <w:u w:val="single"/>
              </w:rPr>
              <w:t>Attendance:</w:t>
            </w:r>
          </w:p>
          <w:p w:rsidR="00FA3A3A" w:rsidRDefault="00FA3A3A" w:rsidP="00FA3A3A">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A3A3A" w:rsidRDefault="00FA3A3A" w:rsidP="00FA3A3A">
            <w:pPr>
              <w:rPr>
                <w:rFonts w:ascii="Arial" w:hAnsi="Arial" w:cs="Arial"/>
                <w:szCs w:val="24"/>
              </w:rPr>
            </w:pPr>
          </w:p>
          <w:p w:rsidR="00FA3A3A" w:rsidRPr="00A04590" w:rsidRDefault="00FA3A3A" w:rsidP="00FA3A3A">
            <w:pPr>
              <w:rPr>
                <w:rFonts w:ascii="Arial" w:hAnsi="Arial"/>
                <w:b/>
              </w:rPr>
            </w:pPr>
            <w:r w:rsidRPr="00A04590">
              <w:rPr>
                <w:rFonts w:ascii="Arial" w:hAnsi="Arial"/>
                <w:b/>
              </w:rPr>
              <w:t>COURSE OUTLINE ADDENDUM:</w:t>
            </w:r>
          </w:p>
          <w:p w:rsidR="00FA3A3A" w:rsidRPr="00FA3A3A" w:rsidRDefault="00FA3A3A" w:rsidP="00FA3A3A">
            <w:pPr>
              <w:rPr>
                <w:rFonts w:ascii="Arial" w:hAnsi="Arial" w:cs="Arial"/>
                <w:szCs w:val="24"/>
              </w:rPr>
            </w:pPr>
            <w:r w:rsidRPr="00A04590">
              <w:rPr>
                <w:rFonts w:ascii="Arial" w:hAnsi="Arial"/>
              </w:rPr>
              <w:t>The provisions contained in the addendum located on the portal form part of this course outline.</w:t>
            </w:r>
          </w:p>
        </w:tc>
      </w:tr>
    </w:tbl>
    <w:p w:rsidR="007B12EB" w:rsidRDefault="007B12EB"/>
    <w:tbl>
      <w:tblPr>
        <w:tblW w:w="0" w:type="auto"/>
        <w:tblInd w:w="-72" w:type="dxa"/>
        <w:tblLayout w:type="fixed"/>
        <w:tblLook w:val="0000" w:firstRow="0" w:lastRow="0" w:firstColumn="0" w:lastColumn="0" w:noHBand="0" w:noVBand="0"/>
      </w:tblPr>
      <w:tblGrid>
        <w:gridCol w:w="747"/>
        <w:gridCol w:w="567"/>
        <w:gridCol w:w="7614"/>
      </w:tblGrid>
      <w:tr w:rsidR="00247524" w:rsidRPr="00F82444" w:rsidTr="00FA3A3A">
        <w:trPr>
          <w:cantSplit/>
        </w:trPr>
        <w:tc>
          <w:tcPr>
            <w:tcW w:w="747" w:type="dxa"/>
          </w:tcPr>
          <w:p w:rsidR="00247524" w:rsidRPr="00F82444" w:rsidRDefault="00247524">
            <w:pPr>
              <w:rPr>
                <w:rFonts w:ascii="Arial" w:hAnsi="Arial" w:cs="Arial"/>
                <w:b/>
              </w:rPr>
            </w:pPr>
            <w:smartTag w:uri="urn:schemas-microsoft-com:office:smarttags" w:element="stockticker">
              <w:r w:rsidRPr="00F82444">
                <w:rPr>
                  <w:rFonts w:ascii="Arial" w:hAnsi="Arial" w:cs="Arial"/>
                  <w:b/>
                </w:rPr>
                <w:t>VII</w:t>
              </w:r>
            </w:smartTag>
            <w:r w:rsidRPr="00F82444">
              <w:rPr>
                <w:rFonts w:ascii="Arial" w:hAnsi="Arial" w:cs="Arial"/>
                <w:b/>
              </w:rPr>
              <w:t>.</w:t>
            </w:r>
          </w:p>
        </w:tc>
        <w:tc>
          <w:tcPr>
            <w:tcW w:w="8181" w:type="dxa"/>
            <w:gridSpan w:val="2"/>
          </w:tcPr>
          <w:p w:rsidR="00247524" w:rsidRPr="00F82444" w:rsidRDefault="00247524">
            <w:pPr>
              <w:rPr>
                <w:rFonts w:ascii="Arial" w:hAnsi="Arial" w:cs="Arial"/>
                <w:b/>
              </w:rPr>
            </w:pPr>
            <w:r w:rsidRPr="00F82444">
              <w:rPr>
                <w:rFonts w:ascii="Arial" w:hAnsi="Arial" w:cs="Arial"/>
                <w:b/>
              </w:rPr>
              <w:t>TOPIC OUTLINE</w:t>
            </w:r>
          </w:p>
        </w:tc>
      </w:tr>
      <w:tr w:rsidR="00247524" w:rsidRPr="00F82444" w:rsidTr="00FA3A3A">
        <w:tc>
          <w:tcPr>
            <w:tcW w:w="747"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bl>
    <w:p w:rsidR="00247524" w:rsidRPr="00F82444" w:rsidRDefault="00247524">
      <w:pPr>
        <w:pStyle w:val="EnvelopeReturn"/>
        <w:rPr>
          <w:rFonts w:cs="Arial"/>
        </w:rPr>
      </w:pPr>
    </w:p>
    <w:tbl>
      <w:tblPr>
        <w:tblW w:w="0" w:type="auto"/>
        <w:tblLayout w:type="fixed"/>
        <w:tblLook w:val="04A0" w:firstRow="1" w:lastRow="0" w:firstColumn="1" w:lastColumn="0" w:noHBand="0" w:noVBand="1"/>
      </w:tblPr>
      <w:tblGrid>
        <w:gridCol w:w="1384"/>
        <w:gridCol w:w="5294"/>
        <w:gridCol w:w="1260"/>
        <w:gridCol w:w="918"/>
      </w:tblGrid>
      <w:tr w:rsidR="00247524" w:rsidRPr="00F82444">
        <w:trPr>
          <w:trHeight w:val="504"/>
        </w:trPr>
        <w:tc>
          <w:tcPr>
            <w:tcW w:w="1384" w:type="dxa"/>
          </w:tcPr>
          <w:p w:rsidR="00247524" w:rsidRPr="00F82444" w:rsidRDefault="00247524">
            <w:pPr>
              <w:pStyle w:val="EnvelopeReturn"/>
              <w:rPr>
                <w:rFonts w:cs="Arial"/>
                <w:b/>
                <w:bCs/>
              </w:rPr>
            </w:pPr>
            <w:r w:rsidRPr="00F82444">
              <w:rPr>
                <w:rFonts w:cs="Arial"/>
                <w:b/>
                <w:bCs/>
              </w:rPr>
              <w:t>Outcome</w:t>
            </w:r>
          </w:p>
        </w:tc>
        <w:tc>
          <w:tcPr>
            <w:tcW w:w="5294" w:type="dxa"/>
          </w:tcPr>
          <w:p w:rsidR="00247524" w:rsidRPr="00F82444" w:rsidRDefault="00247524">
            <w:pPr>
              <w:pStyle w:val="EnvelopeReturn"/>
              <w:jc w:val="center"/>
              <w:rPr>
                <w:rFonts w:cs="Arial"/>
                <w:b/>
                <w:bCs/>
              </w:rPr>
            </w:pPr>
            <w:r w:rsidRPr="00F82444">
              <w:rPr>
                <w:rFonts w:cs="Arial"/>
                <w:b/>
                <w:bCs/>
              </w:rPr>
              <w:t>Topic and Content</w:t>
            </w:r>
          </w:p>
        </w:tc>
        <w:tc>
          <w:tcPr>
            <w:tcW w:w="1260" w:type="dxa"/>
          </w:tcPr>
          <w:p w:rsidR="00247524" w:rsidRPr="00F82444" w:rsidRDefault="00247524">
            <w:pPr>
              <w:pStyle w:val="EnvelopeReturn"/>
              <w:jc w:val="center"/>
              <w:rPr>
                <w:rFonts w:cs="Arial"/>
                <w:b/>
                <w:bCs/>
              </w:rPr>
            </w:pPr>
            <w:r w:rsidRPr="00F82444">
              <w:rPr>
                <w:rFonts w:cs="Arial"/>
                <w:b/>
                <w:bCs/>
              </w:rPr>
              <w:t>Reading</w:t>
            </w:r>
          </w:p>
        </w:tc>
        <w:tc>
          <w:tcPr>
            <w:tcW w:w="918" w:type="dxa"/>
          </w:tcPr>
          <w:p w:rsidR="00247524" w:rsidRPr="00F82444" w:rsidRDefault="00247524">
            <w:pPr>
              <w:pStyle w:val="EnvelopeReturn"/>
              <w:jc w:val="center"/>
              <w:rPr>
                <w:rFonts w:cs="Arial"/>
                <w:b/>
                <w:bCs/>
              </w:rPr>
            </w:pPr>
            <w:r w:rsidRPr="00F82444">
              <w:rPr>
                <w:rFonts w:cs="Arial"/>
                <w:b/>
                <w:bCs/>
              </w:rPr>
              <w:t>Week</w:t>
            </w: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Scaffolding Problem Areas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Erecting and Dismantling</w:t>
            </w:r>
          </w:p>
          <w:p w:rsidR="00247524" w:rsidRPr="00F82444" w:rsidRDefault="00247524">
            <w:pPr>
              <w:pStyle w:val="EnvelopeReturn"/>
              <w:numPr>
                <w:ilvl w:val="1"/>
                <w:numId w:val="25"/>
              </w:numPr>
              <w:rPr>
                <w:rFonts w:cs="Arial"/>
                <w:sz w:val="20"/>
              </w:rPr>
            </w:pPr>
            <w:r w:rsidRPr="00F82444">
              <w:rPr>
                <w:rFonts w:cs="Arial"/>
                <w:sz w:val="20"/>
              </w:rPr>
              <w:t xml:space="preserve">  Climbing Up and Down</w:t>
            </w:r>
          </w:p>
          <w:p w:rsidR="00247524" w:rsidRPr="00F82444" w:rsidRDefault="00247524">
            <w:pPr>
              <w:pStyle w:val="EnvelopeReturn"/>
              <w:numPr>
                <w:ilvl w:val="1"/>
                <w:numId w:val="25"/>
              </w:numPr>
              <w:rPr>
                <w:rFonts w:cs="Arial"/>
                <w:sz w:val="20"/>
              </w:rPr>
            </w:pPr>
            <w:r w:rsidRPr="00F82444">
              <w:rPr>
                <w:rFonts w:cs="Arial"/>
                <w:sz w:val="20"/>
              </w:rPr>
              <w:t xml:space="preserve">  Planks Sliding Off or Breaking</w:t>
            </w:r>
          </w:p>
          <w:p w:rsidR="00247524" w:rsidRPr="00F82444" w:rsidRDefault="00247524">
            <w:pPr>
              <w:pStyle w:val="EnvelopeReturn"/>
              <w:numPr>
                <w:ilvl w:val="1"/>
                <w:numId w:val="25"/>
              </w:numPr>
              <w:rPr>
                <w:rFonts w:cs="Arial"/>
                <w:sz w:val="20"/>
              </w:rPr>
            </w:pPr>
            <w:r w:rsidRPr="00F82444">
              <w:rPr>
                <w:rFonts w:cs="Arial"/>
                <w:sz w:val="20"/>
              </w:rPr>
              <w:t xml:space="preserve">  Improper Loading or Overloading</w:t>
            </w:r>
          </w:p>
          <w:p w:rsidR="00247524" w:rsidRPr="00F82444" w:rsidRDefault="00247524">
            <w:pPr>
              <w:pStyle w:val="EnvelopeReturn"/>
              <w:numPr>
                <w:ilvl w:val="1"/>
                <w:numId w:val="25"/>
              </w:numPr>
              <w:rPr>
                <w:rFonts w:cs="Arial"/>
                <w:sz w:val="20"/>
              </w:rPr>
            </w:pPr>
            <w:r w:rsidRPr="00F82444">
              <w:rPr>
                <w:rFonts w:cs="Arial"/>
                <w:sz w:val="20"/>
              </w:rPr>
              <w:t xml:space="preserve"> Platforms Not Fully Planked</w:t>
            </w:r>
          </w:p>
          <w:p w:rsidR="00247524" w:rsidRPr="00F82444" w:rsidRDefault="00247524">
            <w:pPr>
              <w:pStyle w:val="EnvelopeReturn"/>
              <w:numPr>
                <w:ilvl w:val="1"/>
                <w:numId w:val="25"/>
              </w:numPr>
              <w:rPr>
                <w:rFonts w:cs="Arial"/>
                <w:sz w:val="20"/>
              </w:rPr>
            </w:pPr>
            <w:r w:rsidRPr="00F82444">
              <w:rPr>
                <w:rFonts w:cs="Arial"/>
                <w:sz w:val="20"/>
              </w:rPr>
              <w:t xml:space="preserve"> Platforms without Guardrails</w:t>
            </w:r>
          </w:p>
          <w:p w:rsidR="00247524" w:rsidRPr="00F82444" w:rsidRDefault="00247524">
            <w:pPr>
              <w:pStyle w:val="EnvelopeReturn"/>
              <w:numPr>
                <w:ilvl w:val="1"/>
                <w:numId w:val="25"/>
              </w:numPr>
              <w:rPr>
                <w:rFonts w:cs="Arial"/>
                <w:sz w:val="20"/>
              </w:rPr>
            </w:pPr>
            <w:r w:rsidRPr="00F82444">
              <w:rPr>
                <w:rFonts w:cs="Arial"/>
                <w:sz w:val="20"/>
              </w:rPr>
              <w:t xml:space="preserve"> Failure to Install Required Components</w:t>
            </w:r>
          </w:p>
          <w:p w:rsidR="00247524" w:rsidRPr="00F82444" w:rsidRDefault="00247524">
            <w:pPr>
              <w:pStyle w:val="EnvelopeReturn"/>
              <w:numPr>
                <w:ilvl w:val="1"/>
                <w:numId w:val="25"/>
              </w:numPr>
              <w:rPr>
                <w:rFonts w:cs="Arial"/>
                <w:sz w:val="20"/>
              </w:rPr>
            </w:pPr>
            <w:r w:rsidRPr="00F82444">
              <w:rPr>
                <w:rFonts w:cs="Arial"/>
                <w:sz w:val="20"/>
              </w:rPr>
              <w:t xml:space="preserve"> Electrical contact with overhead Wires</w:t>
            </w:r>
          </w:p>
          <w:p w:rsidR="00247524" w:rsidRPr="00F82444" w:rsidRDefault="00247524">
            <w:pPr>
              <w:pStyle w:val="EnvelopeReturn"/>
              <w:numPr>
                <w:ilvl w:val="1"/>
                <w:numId w:val="25"/>
              </w:numPr>
              <w:rPr>
                <w:rFonts w:cs="Arial"/>
                <w:sz w:val="20"/>
              </w:rPr>
            </w:pPr>
            <w:r w:rsidRPr="00F82444">
              <w:rPr>
                <w:rFonts w:cs="Arial"/>
                <w:sz w:val="20"/>
              </w:rPr>
              <w:t xml:space="preserve"> Moving Rolling Scaffolding with Workers on the </w:t>
            </w:r>
          </w:p>
          <w:p w:rsidR="00247524" w:rsidRPr="00F82444" w:rsidRDefault="00247524">
            <w:pPr>
              <w:pStyle w:val="EnvelopeReturn"/>
              <w:ind w:left="792"/>
              <w:rPr>
                <w:rFonts w:cs="Arial"/>
                <w:sz w:val="20"/>
              </w:rPr>
            </w:pPr>
            <w:r w:rsidRPr="00F82444">
              <w:rPr>
                <w:rFonts w:cs="Arial"/>
                <w:sz w:val="20"/>
              </w:rPr>
              <w:t>Platform</w:t>
            </w:r>
          </w:p>
          <w:p w:rsidR="00247524" w:rsidRPr="00F82444" w:rsidRDefault="00247524">
            <w:pPr>
              <w:pStyle w:val="EnvelopeReturn"/>
              <w:rPr>
                <w:rFonts w:cs="Arial"/>
                <w:sz w:val="20"/>
              </w:rPr>
            </w:pPr>
            <w:r w:rsidRPr="00F82444">
              <w:rPr>
                <w:rFonts w:cs="Arial"/>
                <w:sz w:val="20"/>
              </w:rPr>
              <w:t xml:space="preserve">       1.10 Assignment #1-Answer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ind w:left="360"/>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r w:rsidRPr="00F82444">
              <w:rPr>
                <w:rFonts w:cs="Arial"/>
                <w:sz w:val="20"/>
              </w:rPr>
              <w:t>1</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Basic Types of Scaffolds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Standard Tubular Frame Scaffolds</w:t>
            </w:r>
          </w:p>
          <w:p w:rsidR="00247524" w:rsidRPr="00F82444" w:rsidRDefault="00247524">
            <w:pPr>
              <w:pStyle w:val="EnvelopeReturn"/>
              <w:numPr>
                <w:ilvl w:val="1"/>
                <w:numId w:val="25"/>
              </w:numPr>
              <w:rPr>
                <w:rFonts w:cs="Arial"/>
                <w:sz w:val="20"/>
              </w:rPr>
            </w:pPr>
            <w:r w:rsidRPr="00F82444">
              <w:rPr>
                <w:rFonts w:cs="Arial"/>
                <w:sz w:val="20"/>
              </w:rPr>
              <w:t xml:space="preserve">  Standard Walk-through Frame Scaffolds</w:t>
            </w:r>
          </w:p>
          <w:p w:rsidR="00247524" w:rsidRPr="00F82444" w:rsidRDefault="00247524">
            <w:pPr>
              <w:pStyle w:val="EnvelopeReturn"/>
              <w:numPr>
                <w:ilvl w:val="1"/>
                <w:numId w:val="25"/>
              </w:numPr>
              <w:rPr>
                <w:rFonts w:cs="Arial"/>
                <w:sz w:val="20"/>
              </w:rPr>
            </w:pPr>
            <w:r w:rsidRPr="00F82444">
              <w:rPr>
                <w:rFonts w:cs="Arial"/>
                <w:sz w:val="20"/>
              </w:rPr>
              <w:t xml:space="preserve">  Spans of Tower Base</w:t>
            </w:r>
          </w:p>
          <w:p w:rsidR="00247524" w:rsidRPr="00F82444" w:rsidRDefault="00247524">
            <w:pPr>
              <w:pStyle w:val="EnvelopeReturn"/>
              <w:numPr>
                <w:ilvl w:val="1"/>
                <w:numId w:val="25"/>
              </w:numPr>
              <w:rPr>
                <w:rFonts w:cs="Arial"/>
                <w:sz w:val="20"/>
              </w:rPr>
            </w:pPr>
            <w:r w:rsidRPr="00F82444">
              <w:rPr>
                <w:rFonts w:cs="Arial"/>
                <w:sz w:val="20"/>
              </w:rPr>
              <w:t xml:space="preserve">  Rolling Scaffolds</w:t>
            </w:r>
          </w:p>
          <w:p w:rsidR="00247524" w:rsidRPr="00F82444" w:rsidRDefault="00247524">
            <w:pPr>
              <w:pStyle w:val="EnvelopeReturn"/>
              <w:numPr>
                <w:ilvl w:val="1"/>
                <w:numId w:val="25"/>
              </w:numPr>
              <w:rPr>
                <w:rFonts w:cs="Arial"/>
                <w:sz w:val="20"/>
              </w:rPr>
            </w:pPr>
            <w:r w:rsidRPr="00F82444">
              <w:rPr>
                <w:rFonts w:cs="Arial"/>
                <w:sz w:val="20"/>
              </w:rPr>
              <w:t xml:space="preserve">  Fold-up Scaffold Frames</w:t>
            </w:r>
          </w:p>
          <w:p w:rsidR="00247524" w:rsidRPr="00F82444" w:rsidRDefault="00247524">
            <w:pPr>
              <w:pStyle w:val="EnvelopeReturn"/>
              <w:numPr>
                <w:ilvl w:val="1"/>
                <w:numId w:val="25"/>
              </w:numPr>
              <w:rPr>
                <w:rFonts w:cs="Arial"/>
                <w:sz w:val="20"/>
              </w:rPr>
            </w:pPr>
            <w:r w:rsidRPr="00F82444">
              <w:rPr>
                <w:rFonts w:cs="Arial"/>
                <w:sz w:val="20"/>
              </w:rPr>
              <w:t xml:space="preserve">  Adjustable Scaffolds</w:t>
            </w:r>
          </w:p>
          <w:p w:rsidR="00247524" w:rsidRPr="00F82444" w:rsidRDefault="00247524">
            <w:pPr>
              <w:pStyle w:val="EnvelopeReturn"/>
              <w:numPr>
                <w:ilvl w:val="1"/>
                <w:numId w:val="25"/>
              </w:numPr>
              <w:rPr>
                <w:rFonts w:cs="Arial"/>
                <w:sz w:val="20"/>
              </w:rPr>
            </w:pPr>
            <w:r w:rsidRPr="00F82444">
              <w:rPr>
                <w:rFonts w:cs="Arial"/>
                <w:sz w:val="20"/>
              </w:rPr>
              <w:t xml:space="preserve">  Tube-and-Clamp Scaffolds</w:t>
            </w:r>
          </w:p>
          <w:p w:rsidR="00247524" w:rsidRPr="00F82444" w:rsidRDefault="00247524">
            <w:pPr>
              <w:pStyle w:val="EnvelopeReturn"/>
              <w:numPr>
                <w:ilvl w:val="1"/>
                <w:numId w:val="25"/>
              </w:numPr>
              <w:rPr>
                <w:rFonts w:cs="Arial"/>
                <w:sz w:val="20"/>
              </w:rPr>
            </w:pPr>
            <w:r w:rsidRPr="00F82444">
              <w:rPr>
                <w:rFonts w:cs="Arial"/>
                <w:sz w:val="20"/>
              </w:rPr>
              <w:t xml:space="preserve"> System Scaffolds</w:t>
            </w:r>
          </w:p>
          <w:p w:rsidR="00247524" w:rsidRPr="00F82444" w:rsidRDefault="00247524">
            <w:pPr>
              <w:pStyle w:val="EnvelopeReturn"/>
              <w:numPr>
                <w:ilvl w:val="1"/>
                <w:numId w:val="25"/>
              </w:numPr>
              <w:rPr>
                <w:rFonts w:cs="Arial"/>
                <w:sz w:val="20"/>
              </w:rPr>
            </w:pPr>
            <w:r w:rsidRPr="00F82444">
              <w:rPr>
                <w:rFonts w:cs="Arial"/>
                <w:sz w:val="20"/>
              </w:rPr>
              <w:t xml:space="preserve"> Mast Climbing Scaffolds</w:t>
            </w:r>
          </w:p>
          <w:p w:rsidR="00247524" w:rsidRPr="00F82444" w:rsidRDefault="00247524">
            <w:pPr>
              <w:pStyle w:val="EnvelopeReturn"/>
              <w:numPr>
                <w:ilvl w:val="1"/>
                <w:numId w:val="25"/>
              </w:numPr>
              <w:ind w:hanging="475"/>
              <w:rPr>
                <w:rFonts w:cs="Arial"/>
                <w:sz w:val="20"/>
              </w:rPr>
            </w:pPr>
            <w:r w:rsidRPr="00F82444">
              <w:rPr>
                <w:rFonts w:cs="Arial"/>
                <w:sz w:val="20"/>
              </w:rPr>
              <w:t>Crank-Up or Tower Scaffolds</w:t>
            </w:r>
          </w:p>
          <w:p w:rsidR="00247524" w:rsidRPr="00F82444" w:rsidRDefault="00247524">
            <w:pPr>
              <w:pStyle w:val="EnvelopeReturn"/>
              <w:rPr>
                <w:rFonts w:cs="Arial"/>
                <w:sz w:val="20"/>
              </w:rPr>
            </w:pPr>
            <w:r w:rsidRPr="00F82444">
              <w:rPr>
                <w:rFonts w:cs="Arial"/>
                <w:sz w:val="20"/>
              </w:rPr>
              <w:t xml:space="preserve">     2.11.  Assignment #2-Answer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rPr>
                <w:rFonts w:cs="Arial"/>
                <w:sz w:val="20"/>
              </w:rPr>
            </w:pPr>
            <w:r w:rsidRPr="00F82444">
              <w:rPr>
                <w:rFonts w:cs="Arial"/>
                <w:sz w:val="20"/>
              </w:rPr>
              <w:t xml:space="preserve">     2.12  Activity #1- Set-up of one Section of Scaffolding</w:t>
            </w:r>
          </w:p>
          <w:p w:rsidR="00247524" w:rsidRPr="00F82444" w:rsidRDefault="00247524">
            <w:pPr>
              <w:pStyle w:val="EnvelopeReturn"/>
              <w:ind w:left="360"/>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2</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 Components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Platforms</w:t>
            </w:r>
          </w:p>
          <w:p w:rsidR="00247524" w:rsidRPr="00F82444" w:rsidRDefault="00247524">
            <w:pPr>
              <w:pStyle w:val="EnvelopeReturn"/>
              <w:numPr>
                <w:ilvl w:val="1"/>
                <w:numId w:val="25"/>
              </w:numPr>
              <w:rPr>
                <w:rFonts w:cs="Arial"/>
                <w:sz w:val="20"/>
              </w:rPr>
            </w:pPr>
            <w:r w:rsidRPr="00F82444">
              <w:rPr>
                <w:rFonts w:cs="Arial"/>
                <w:sz w:val="20"/>
              </w:rPr>
              <w:t xml:space="preserve">  Outrigger Brackets</w:t>
            </w:r>
          </w:p>
          <w:p w:rsidR="00247524" w:rsidRPr="00F82444" w:rsidRDefault="00247524">
            <w:pPr>
              <w:pStyle w:val="EnvelopeReturn"/>
              <w:numPr>
                <w:ilvl w:val="1"/>
                <w:numId w:val="25"/>
              </w:numPr>
              <w:rPr>
                <w:rFonts w:cs="Arial"/>
                <w:sz w:val="20"/>
              </w:rPr>
            </w:pPr>
            <w:r w:rsidRPr="00F82444">
              <w:rPr>
                <w:rFonts w:cs="Arial"/>
                <w:sz w:val="20"/>
              </w:rPr>
              <w:t xml:space="preserve">  Ladders</w:t>
            </w:r>
          </w:p>
          <w:p w:rsidR="00247524" w:rsidRPr="00F82444" w:rsidRDefault="00247524">
            <w:pPr>
              <w:pStyle w:val="EnvelopeReturn"/>
              <w:numPr>
                <w:ilvl w:val="1"/>
                <w:numId w:val="25"/>
              </w:numPr>
              <w:rPr>
                <w:rFonts w:cs="Arial"/>
                <w:sz w:val="20"/>
              </w:rPr>
            </w:pPr>
            <w:r w:rsidRPr="00F82444">
              <w:rPr>
                <w:rFonts w:cs="Arial"/>
                <w:sz w:val="20"/>
              </w:rPr>
              <w:t xml:space="preserve">  Guardrails</w:t>
            </w:r>
          </w:p>
          <w:p w:rsidR="00247524" w:rsidRPr="00F82444" w:rsidRDefault="00247524">
            <w:pPr>
              <w:pStyle w:val="EnvelopeReturn"/>
              <w:ind w:left="360"/>
              <w:rPr>
                <w:rFonts w:cs="Arial"/>
                <w:sz w:val="20"/>
              </w:rPr>
            </w:pPr>
            <w:r w:rsidRPr="00F82444">
              <w:rPr>
                <w:rFonts w:cs="Arial"/>
                <w:sz w:val="20"/>
              </w:rPr>
              <w:t>3.5    Test #1 on Units 1,2,3</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3</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1,2,3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Erecting and Dismantling Scaffolds</w:t>
            </w:r>
          </w:p>
          <w:p w:rsidR="00247524" w:rsidRPr="00F82444" w:rsidRDefault="00247524">
            <w:pPr>
              <w:pStyle w:val="EnvelopeReturn"/>
              <w:numPr>
                <w:ilvl w:val="1"/>
                <w:numId w:val="25"/>
              </w:numPr>
              <w:rPr>
                <w:rFonts w:cs="Arial"/>
                <w:sz w:val="20"/>
              </w:rPr>
            </w:pPr>
            <w:r w:rsidRPr="00F82444">
              <w:rPr>
                <w:rFonts w:cs="Arial"/>
                <w:sz w:val="20"/>
              </w:rPr>
              <w:t xml:space="preserve">  Foundation and Support Surfaces</w:t>
            </w:r>
          </w:p>
          <w:p w:rsidR="00247524" w:rsidRPr="00F82444" w:rsidRDefault="00247524">
            <w:pPr>
              <w:pStyle w:val="EnvelopeReturn"/>
              <w:numPr>
                <w:ilvl w:val="1"/>
                <w:numId w:val="25"/>
              </w:numPr>
              <w:rPr>
                <w:rFonts w:cs="Arial"/>
                <w:sz w:val="20"/>
              </w:rPr>
            </w:pPr>
            <w:r w:rsidRPr="00F82444">
              <w:rPr>
                <w:rFonts w:cs="Arial"/>
                <w:sz w:val="20"/>
              </w:rPr>
              <w:t xml:space="preserve">  Inspection</w:t>
            </w:r>
          </w:p>
          <w:p w:rsidR="00247524" w:rsidRPr="00F82444" w:rsidRDefault="00247524">
            <w:pPr>
              <w:pStyle w:val="EnvelopeReturn"/>
              <w:numPr>
                <w:ilvl w:val="1"/>
                <w:numId w:val="25"/>
              </w:numPr>
              <w:rPr>
                <w:rFonts w:cs="Arial"/>
                <w:sz w:val="20"/>
              </w:rPr>
            </w:pPr>
            <w:r w:rsidRPr="00F82444">
              <w:rPr>
                <w:rFonts w:cs="Arial"/>
                <w:sz w:val="20"/>
              </w:rPr>
              <w:t xml:space="preserve">  Location</w:t>
            </w:r>
          </w:p>
          <w:p w:rsidR="00247524" w:rsidRPr="00F82444" w:rsidRDefault="00247524">
            <w:pPr>
              <w:pStyle w:val="EnvelopeReturn"/>
              <w:numPr>
                <w:ilvl w:val="1"/>
                <w:numId w:val="25"/>
              </w:numPr>
              <w:rPr>
                <w:rFonts w:cs="Arial"/>
                <w:sz w:val="20"/>
              </w:rPr>
            </w:pPr>
            <w:r w:rsidRPr="00F82444">
              <w:rPr>
                <w:rFonts w:cs="Arial"/>
                <w:sz w:val="20"/>
              </w:rPr>
              <w:t xml:space="preserve">  Base Plates</w:t>
            </w:r>
          </w:p>
          <w:p w:rsidR="00247524" w:rsidRPr="00F82444" w:rsidRDefault="00247524">
            <w:pPr>
              <w:pStyle w:val="EnvelopeReturn"/>
              <w:numPr>
                <w:ilvl w:val="1"/>
                <w:numId w:val="25"/>
              </w:numPr>
              <w:rPr>
                <w:rFonts w:cs="Arial"/>
                <w:sz w:val="20"/>
              </w:rPr>
            </w:pPr>
            <w:r w:rsidRPr="00F82444">
              <w:rPr>
                <w:rFonts w:cs="Arial"/>
                <w:sz w:val="20"/>
              </w:rPr>
              <w:t xml:space="preserve">  Plumb</w:t>
            </w:r>
          </w:p>
          <w:p w:rsidR="00247524" w:rsidRPr="00F82444" w:rsidRDefault="00247524">
            <w:pPr>
              <w:pStyle w:val="EnvelopeReturn"/>
              <w:numPr>
                <w:ilvl w:val="1"/>
                <w:numId w:val="25"/>
              </w:numPr>
              <w:rPr>
                <w:rFonts w:cs="Arial"/>
                <w:sz w:val="20"/>
              </w:rPr>
            </w:pPr>
            <w:r w:rsidRPr="00F82444">
              <w:rPr>
                <w:rFonts w:cs="Arial"/>
                <w:sz w:val="20"/>
              </w:rPr>
              <w:t xml:space="preserve">  Hoisting Materials</w:t>
            </w:r>
          </w:p>
          <w:p w:rsidR="00247524" w:rsidRPr="00F82444" w:rsidRDefault="00247524">
            <w:pPr>
              <w:pStyle w:val="EnvelopeReturn"/>
              <w:numPr>
                <w:ilvl w:val="1"/>
                <w:numId w:val="25"/>
              </w:numPr>
              <w:rPr>
                <w:rFonts w:cs="Arial"/>
                <w:sz w:val="20"/>
              </w:rPr>
            </w:pPr>
            <w:r w:rsidRPr="00F82444">
              <w:rPr>
                <w:rFonts w:cs="Arial"/>
                <w:sz w:val="20"/>
              </w:rPr>
              <w:t xml:space="preserve">  Tie-Ins</w:t>
            </w:r>
          </w:p>
          <w:p w:rsidR="00247524" w:rsidRPr="00F82444" w:rsidRDefault="00247524">
            <w:pPr>
              <w:pStyle w:val="EnvelopeReturn"/>
              <w:numPr>
                <w:ilvl w:val="1"/>
                <w:numId w:val="25"/>
              </w:numPr>
              <w:rPr>
                <w:rFonts w:cs="Arial"/>
                <w:sz w:val="20"/>
              </w:rPr>
            </w:pPr>
            <w:r w:rsidRPr="00F82444">
              <w:rPr>
                <w:rFonts w:cs="Arial"/>
                <w:sz w:val="20"/>
              </w:rPr>
              <w:t xml:space="preserve">  Fall Protection in Scaffold Erection</w:t>
            </w:r>
          </w:p>
          <w:p w:rsidR="00247524" w:rsidRPr="00F82444" w:rsidRDefault="00247524">
            <w:pPr>
              <w:pStyle w:val="EnvelopeReturn"/>
              <w:numPr>
                <w:ilvl w:val="1"/>
                <w:numId w:val="25"/>
              </w:numPr>
              <w:rPr>
                <w:rFonts w:cs="Arial"/>
                <w:sz w:val="20"/>
              </w:rPr>
            </w:pPr>
            <w:r w:rsidRPr="00F82444">
              <w:rPr>
                <w:rFonts w:cs="Arial"/>
                <w:sz w:val="20"/>
              </w:rPr>
              <w:t xml:space="preserve">  Erecting Frame Scaffolds</w:t>
            </w:r>
          </w:p>
          <w:p w:rsidR="00247524" w:rsidRPr="00F82444" w:rsidRDefault="00247524">
            <w:pPr>
              <w:pStyle w:val="EnvelopeReturn"/>
              <w:numPr>
                <w:ilvl w:val="1"/>
                <w:numId w:val="25"/>
              </w:numPr>
              <w:ind w:hanging="475"/>
              <w:rPr>
                <w:rFonts w:cs="Arial"/>
                <w:sz w:val="20"/>
              </w:rPr>
            </w:pPr>
            <w:r w:rsidRPr="00F82444">
              <w:rPr>
                <w:rFonts w:cs="Arial"/>
                <w:sz w:val="20"/>
              </w:rPr>
              <w:t xml:space="preserve"> Erecting Tube-and-Clamp Scaffolds</w:t>
            </w:r>
          </w:p>
          <w:p w:rsidR="00247524" w:rsidRPr="00F82444" w:rsidRDefault="00247524">
            <w:pPr>
              <w:pStyle w:val="EnvelopeReturn"/>
              <w:numPr>
                <w:ilvl w:val="1"/>
                <w:numId w:val="25"/>
              </w:numPr>
              <w:ind w:hanging="475"/>
              <w:rPr>
                <w:rFonts w:cs="Arial"/>
                <w:sz w:val="20"/>
              </w:rPr>
            </w:pPr>
            <w:r w:rsidRPr="00F82444">
              <w:rPr>
                <w:rFonts w:cs="Arial"/>
                <w:sz w:val="20"/>
              </w:rPr>
              <w:t xml:space="preserve"> Erection of System Scaffolds </w:t>
            </w:r>
          </w:p>
          <w:p w:rsidR="00247524" w:rsidRPr="00F82444" w:rsidRDefault="00247524">
            <w:pPr>
              <w:pStyle w:val="EnvelopeReturn"/>
              <w:rPr>
                <w:rFonts w:cs="Arial"/>
                <w:sz w:val="20"/>
              </w:rPr>
            </w:pPr>
            <w:r w:rsidRPr="00F82444">
              <w:rPr>
                <w:rFonts w:cs="Arial"/>
                <w:sz w:val="20"/>
              </w:rPr>
              <w:t xml:space="preserve">     4.12.  Assignment #3-Answer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rPr>
                <w:rFonts w:cs="Arial"/>
                <w:sz w:val="20"/>
              </w:rPr>
            </w:pPr>
            <w:r w:rsidRPr="00F82444">
              <w:rPr>
                <w:rFonts w:cs="Arial"/>
                <w:sz w:val="20"/>
              </w:rPr>
              <w:t xml:space="preserve">     4.13.  Activity #2- Set-up of two Section of Scaffolding</w:t>
            </w:r>
          </w:p>
          <w:p w:rsidR="00247524" w:rsidRPr="00F82444" w:rsidRDefault="00247524">
            <w:pPr>
              <w:pStyle w:val="EnvelopeReturn"/>
              <w:rPr>
                <w:rFonts w:cs="Arial"/>
                <w:sz w:val="20"/>
              </w:rPr>
            </w:pPr>
            <w:r w:rsidRPr="00F82444">
              <w:rPr>
                <w:rFonts w:cs="Arial"/>
                <w:sz w:val="20"/>
              </w:rPr>
              <w:t xml:space="preserve">               horizontally</w:t>
            </w:r>
          </w:p>
          <w:p w:rsidR="00247524" w:rsidRPr="00F82444" w:rsidRDefault="00247524">
            <w:pPr>
              <w:pStyle w:val="EnvelopeReturn"/>
              <w:rPr>
                <w:rFonts w:cs="Arial"/>
                <w:sz w:val="20"/>
              </w:rPr>
            </w:pPr>
            <w:r w:rsidRPr="00F82444">
              <w:rPr>
                <w:rFonts w:cs="Arial"/>
                <w:sz w:val="20"/>
              </w:rPr>
              <w:t xml:space="preserve">     4.14.  Test #2 – Unit #4</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4,5</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Scaffold Stability</w:t>
            </w:r>
          </w:p>
          <w:p w:rsidR="00247524" w:rsidRPr="00F82444" w:rsidRDefault="00247524">
            <w:pPr>
              <w:pStyle w:val="EnvelopeReturn"/>
              <w:rPr>
                <w:rFonts w:cs="Arial"/>
                <w:bCs/>
                <w:sz w:val="20"/>
              </w:rPr>
            </w:pPr>
            <w:r w:rsidRPr="00F82444">
              <w:rPr>
                <w:rFonts w:cs="Arial"/>
                <w:bCs/>
                <w:sz w:val="20"/>
              </w:rPr>
              <w:t xml:space="preserve">   </w:t>
            </w:r>
          </w:p>
          <w:p w:rsidR="00247524" w:rsidRPr="00F82444" w:rsidRDefault="00247524">
            <w:pPr>
              <w:pStyle w:val="EnvelopeReturn"/>
              <w:numPr>
                <w:ilvl w:val="1"/>
                <w:numId w:val="29"/>
              </w:numPr>
              <w:rPr>
                <w:rFonts w:cs="Arial"/>
                <w:bCs/>
                <w:sz w:val="20"/>
              </w:rPr>
            </w:pPr>
            <w:r w:rsidRPr="00F82444">
              <w:rPr>
                <w:rFonts w:cs="Arial"/>
                <w:bCs/>
                <w:sz w:val="20"/>
              </w:rPr>
              <w:t>Three-to-One Rule</w:t>
            </w:r>
          </w:p>
          <w:p w:rsidR="00247524" w:rsidRPr="00F82444" w:rsidRDefault="00247524">
            <w:pPr>
              <w:pStyle w:val="EnvelopeReturn"/>
              <w:numPr>
                <w:ilvl w:val="1"/>
                <w:numId w:val="29"/>
              </w:numPr>
              <w:rPr>
                <w:rFonts w:cs="Arial"/>
                <w:bCs/>
                <w:sz w:val="20"/>
              </w:rPr>
            </w:pPr>
            <w:r w:rsidRPr="00F82444">
              <w:rPr>
                <w:rFonts w:cs="Arial"/>
                <w:bCs/>
                <w:sz w:val="20"/>
              </w:rPr>
              <w:t>Outrigger Stabilizers</w:t>
            </w:r>
          </w:p>
          <w:p w:rsidR="00247524" w:rsidRPr="00F82444" w:rsidRDefault="00247524">
            <w:pPr>
              <w:pStyle w:val="EnvelopeReturn"/>
              <w:numPr>
                <w:ilvl w:val="1"/>
                <w:numId w:val="29"/>
              </w:numPr>
              <w:rPr>
                <w:rFonts w:cs="Arial"/>
                <w:bCs/>
                <w:sz w:val="20"/>
              </w:rPr>
            </w:pPr>
            <w:r w:rsidRPr="00F82444">
              <w:rPr>
                <w:rFonts w:cs="Arial"/>
                <w:bCs/>
                <w:sz w:val="20"/>
              </w:rPr>
              <w:t>Limitations to the Three-to-One Rule</w:t>
            </w:r>
          </w:p>
          <w:p w:rsidR="00247524" w:rsidRPr="00F82444" w:rsidRDefault="00247524">
            <w:pPr>
              <w:pStyle w:val="EnvelopeReturn"/>
              <w:numPr>
                <w:ilvl w:val="1"/>
                <w:numId w:val="29"/>
              </w:numPr>
              <w:rPr>
                <w:rFonts w:cs="Arial"/>
                <w:bCs/>
                <w:sz w:val="20"/>
              </w:rPr>
            </w:pPr>
            <w:r w:rsidRPr="00F82444">
              <w:rPr>
                <w:rFonts w:cs="Arial"/>
                <w:bCs/>
                <w:sz w:val="20"/>
              </w:rPr>
              <w:t>Damage</w:t>
            </w:r>
          </w:p>
          <w:p w:rsidR="00247524" w:rsidRPr="00F82444" w:rsidRDefault="00247524">
            <w:pPr>
              <w:pStyle w:val="EnvelopeReturn"/>
              <w:numPr>
                <w:ilvl w:val="1"/>
                <w:numId w:val="29"/>
              </w:numPr>
              <w:rPr>
                <w:rFonts w:cs="Arial"/>
                <w:bCs/>
                <w:sz w:val="20"/>
              </w:rPr>
            </w:pPr>
            <w:r w:rsidRPr="00F82444">
              <w:rPr>
                <w:rFonts w:cs="Arial"/>
                <w:bCs/>
                <w:sz w:val="20"/>
              </w:rPr>
              <w:t>Installation Problems and Symptoms</w:t>
            </w:r>
          </w:p>
          <w:p w:rsidR="00247524" w:rsidRPr="00F82444" w:rsidRDefault="00247524">
            <w:pPr>
              <w:pStyle w:val="EnvelopeReturn"/>
              <w:numPr>
                <w:ilvl w:val="1"/>
                <w:numId w:val="29"/>
              </w:numPr>
              <w:rPr>
                <w:rFonts w:cs="Arial"/>
                <w:bCs/>
                <w:sz w:val="20"/>
              </w:rPr>
            </w:pPr>
            <w:r w:rsidRPr="00F82444">
              <w:rPr>
                <w:rFonts w:cs="Arial"/>
                <w:bCs/>
                <w:sz w:val="20"/>
              </w:rPr>
              <w:t>Tie-in Requirements</w:t>
            </w:r>
          </w:p>
          <w:p w:rsidR="00247524" w:rsidRPr="00F82444" w:rsidRDefault="00247524">
            <w:pPr>
              <w:pStyle w:val="EnvelopeReturn"/>
              <w:rPr>
                <w:rFonts w:cs="Arial"/>
                <w:bCs/>
                <w:sz w:val="20"/>
              </w:rPr>
            </w:pPr>
            <w:r w:rsidRPr="00F82444">
              <w:rPr>
                <w:rFonts w:cs="Arial"/>
                <w:sz w:val="20"/>
              </w:rPr>
              <w:t xml:space="preserve">      6.7   Assignment #3-Answer questions at the end of                  </w:t>
            </w:r>
          </w:p>
          <w:p w:rsidR="00247524" w:rsidRPr="00F82444" w:rsidRDefault="00247524">
            <w:pPr>
              <w:pStyle w:val="EnvelopeReturn"/>
              <w:ind w:left="345"/>
              <w:rPr>
                <w:rFonts w:cs="Arial"/>
                <w:sz w:val="20"/>
              </w:rPr>
            </w:pPr>
            <w:r w:rsidRPr="00F82444">
              <w:rPr>
                <w:rFonts w:cs="Arial"/>
                <w:bCs/>
                <w:sz w:val="20"/>
              </w:rPr>
              <w:t xml:space="preserve">        </w:t>
            </w:r>
            <w:r w:rsidRPr="00F82444">
              <w:rPr>
                <w:rFonts w:cs="Arial"/>
                <w:sz w:val="20"/>
              </w:rPr>
              <w:t>the chapter</w:t>
            </w:r>
          </w:p>
          <w:p w:rsidR="00247524" w:rsidRPr="00F82444" w:rsidRDefault="00247524">
            <w:pPr>
              <w:pStyle w:val="EnvelopeReturn"/>
              <w:ind w:left="345"/>
              <w:rPr>
                <w:rFonts w:cs="Arial"/>
                <w:sz w:val="20"/>
              </w:rPr>
            </w:pPr>
            <w:r w:rsidRPr="00F82444">
              <w:rPr>
                <w:rFonts w:cs="Arial"/>
                <w:sz w:val="20"/>
              </w:rPr>
              <w:t>6.8.  Activity #3- Set-up of two Section of Scaffolding</w:t>
            </w:r>
          </w:p>
          <w:p w:rsidR="00247524" w:rsidRPr="00F82444" w:rsidRDefault="00247524">
            <w:pPr>
              <w:pStyle w:val="EnvelopeReturn"/>
              <w:ind w:left="345"/>
              <w:rPr>
                <w:rFonts w:cs="Arial"/>
                <w:bCs/>
                <w:sz w:val="20"/>
              </w:rPr>
            </w:pPr>
            <w:r w:rsidRPr="00F82444">
              <w:rPr>
                <w:rFonts w:cs="Arial"/>
                <w:bCs/>
                <w:sz w:val="20"/>
              </w:rPr>
              <w:t xml:space="preserve">        vertically with guardrails on the second section</w:t>
            </w: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Platforms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Typical Load Requirements</w:t>
            </w:r>
          </w:p>
          <w:p w:rsidR="00247524" w:rsidRPr="00F82444" w:rsidRDefault="00247524">
            <w:pPr>
              <w:pStyle w:val="EnvelopeReturn"/>
              <w:numPr>
                <w:ilvl w:val="1"/>
                <w:numId w:val="25"/>
              </w:numPr>
              <w:rPr>
                <w:rFonts w:cs="Arial"/>
                <w:sz w:val="20"/>
              </w:rPr>
            </w:pPr>
            <w:r w:rsidRPr="00F82444">
              <w:rPr>
                <w:rFonts w:cs="Arial"/>
                <w:sz w:val="20"/>
              </w:rPr>
              <w:t xml:space="preserve">  Aluminum/Plywood Platform Panels</w:t>
            </w:r>
          </w:p>
          <w:p w:rsidR="00247524" w:rsidRPr="00F82444" w:rsidRDefault="00247524">
            <w:pPr>
              <w:pStyle w:val="EnvelopeReturn"/>
              <w:numPr>
                <w:ilvl w:val="1"/>
                <w:numId w:val="25"/>
              </w:numPr>
              <w:rPr>
                <w:rFonts w:cs="Arial"/>
                <w:sz w:val="20"/>
              </w:rPr>
            </w:pPr>
            <w:r w:rsidRPr="00F82444">
              <w:rPr>
                <w:rFonts w:cs="Arial"/>
                <w:sz w:val="20"/>
              </w:rPr>
              <w:t xml:space="preserve">  Laminated Veneer Lumber</w:t>
            </w:r>
          </w:p>
          <w:p w:rsidR="00247524" w:rsidRPr="00F82444" w:rsidRDefault="00247524">
            <w:pPr>
              <w:pStyle w:val="EnvelopeReturn"/>
              <w:numPr>
                <w:ilvl w:val="1"/>
                <w:numId w:val="25"/>
              </w:numPr>
              <w:rPr>
                <w:rFonts w:cs="Arial"/>
                <w:sz w:val="20"/>
              </w:rPr>
            </w:pPr>
            <w:r w:rsidRPr="00F82444">
              <w:rPr>
                <w:rFonts w:cs="Arial"/>
                <w:sz w:val="20"/>
              </w:rPr>
              <w:t xml:space="preserve">  Sawn Lumber Planks</w:t>
            </w:r>
          </w:p>
          <w:p w:rsidR="00247524" w:rsidRPr="00F82444" w:rsidRDefault="00247524">
            <w:pPr>
              <w:pStyle w:val="EnvelopeReturn"/>
              <w:numPr>
                <w:ilvl w:val="1"/>
                <w:numId w:val="25"/>
              </w:numPr>
              <w:rPr>
                <w:rFonts w:cs="Arial"/>
                <w:sz w:val="20"/>
              </w:rPr>
            </w:pPr>
            <w:r w:rsidRPr="00F82444">
              <w:rPr>
                <w:rFonts w:cs="Arial"/>
                <w:sz w:val="20"/>
              </w:rPr>
              <w:t xml:space="preserve">  Securing Platforms to the Frame</w:t>
            </w:r>
          </w:p>
          <w:p w:rsidR="00247524" w:rsidRPr="00F82444" w:rsidRDefault="00247524">
            <w:pPr>
              <w:pStyle w:val="EnvelopeReturn"/>
              <w:numPr>
                <w:ilvl w:val="1"/>
                <w:numId w:val="25"/>
              </w:numPr>
              <w:rPr>
                <w:rFonts w:cs="Arial"/>
                <w:sz w:val="20"/>
              </w:rPr>
            </w:pPr>
            <w:r w:rsidRPr="00F82444">
              <w:rPr>
                <w:rFonts w:cs="Arial"/>
                <w:sz w:val="20"/>
              </w:rPr>
              <w:t xml:space="preserve">  Wind Uplift</w:t>
            </w:r>
          </w:p>
          <w:p w:rsidR="00247524" w:rsidRPr="00F82444" w:rsidRDefault="00247524">
            <w:pPr>
              <w:pStyle w:val="EnvelopeReturn"/>
              <w:numPr>
                <w:ilvl w:val="1"/>
                <w:numId w:val="25"/>
              </w:numPr>
              <w:rPr>
                <w:rFonts w:cs="Arial"/>
                <w:sz w:val="20"/>
              </w:rPr>
            </w:pPr>
            <w:r w:rsidRPr="00F82444">
              <w:rPr>
                <w:rFonts w:cs="Arial"/>
                <w:sz w:val="20"/>
              </w:rPr>
              <w:t xml:space="preserve">  Assignment #4-Answer questions at the end of the Chapter.                 </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lastRenderedPageBreak/>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Proper use of Scaffolds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Ladders and Climbing</w:t>
            </w:r>
          </w:p>
          <w:p w:rsidR="00247524" w:rsidRPr="00F82444" w:rsidRDefault="00247524">
            <w:pPr>
              <w:pStyle w:val="EnvelopeReturn"/>
              <w:numPr>
                <w:ilvl w:val="1"/>
                <w:numId w:val="25"/>
              </w:numPr>
              <w:rPr>
                <w:rFonts w:cs="Arial"/>
                <w:sz w:val="20"/>
              </w:rPr>
            </w:pPr>
            <w:r w:rsidRPr="00F82444">
              <w:rPr>
                <w:rFonts w:cs="Arial"/>
                <w:sz w:val="20"/>
              </w:rPr>
              <w:t xml:space="preserve">  Guardrails Missing or Removed</w:t>
            </w:r>
          </w:p>
          <w:p w:rsidR="00247524" w:rsidRPr="00F82444" w:rsidRDefault="00247524">
            <w:pPr>
              <w:pStyle w:val="EnvelopeReturn"/>
              <w:numPr>
                <w:ilvl w:val="1"/>
                <w:numId w:val="25"/>
              </w:numPr>
              <w:rPr>
                <w:rFonts w:cs="Arial"/>
                <w:sz w:val="20"/>
              </w:rPr>
            </w:pPr>
            <w:r w:rsidRPr="00F82444">
              <w:rPr>
                <w:rFonts w:cs="Arial"/>
                <w:sz w:val="20"/>
              </w:rPr>
              <w:t xml:space="preserve">  Standing on Objects Above the Platform</w:t>
            </w:r>
          </w:p>
          <w:p w:rsidR="00247524" w:rsidRPr="00F82444" w:rsidRDefault="00247524">
            <w:pPr>
              <w:pStyle w:val="EnvelopeReturn"/>
              <w:numPr>
                <w:ilvl w:val="1"/>
                <w:numId w:val="25"/>
              </w:numPr>
              <w:rPr>
                <w:rFonts w:cs="Arial"/>
                <w:sz w:val="20"/>
              </w:rPr>
            </w:pPr>
            <w:r w:rsidRPr="00F82444">
              <w:rPr>
                <w:rFonts w:cs="Arial"/>
                <w:sz w:val="20"/>
              </w:rPr>
              <w:t xml:space="preserve">  Overload</w:t>
            </w:r>
          </w:p>
          <w:p w:rsidR="00247524" w:rsidRPr="00F82444" w:rsidRDefault="00247524">
            <w:pPr>
              <w:pStyle w:val="EnvelopeReturn"/>
              <w:numPr>
                <w:ilvl w:val="1"/>
                <w:numId w:val="25"/>
              </w:numPr>
              <w:rPr>
                <w:rFonts w:cs="Arial"/>
                <w:sz w:val="20"/>
              </w:rPr>
            </w:pPr>
            <w:r w:rsidRPr="00F82444">
              <w:rPr>
                <w:rFonts w:cs="Arial"/>
                <w:sz w:val="20"/>
              </w:rPr>
              <w:t xml:space="preserve">  Debris on Scaffold Decks</w:t>
            </w:r>
          </w:p>
          <w:p w:rsidR="00247524" w:rsidRPr="00F82444" w:rsidRDefault="00247524">
            <w:pPr>
              <w:pStyle w:val="EnvelopeReturn"/>
              <w:numPr>
                <w:ilvl w:val="1"/>
                <w:numId w:val="25"/>
              </w:numPr>
              <w:rPr>
                <w:rFonts w:cs="Arial"/>
                <w:sz w:val="20"/>
              </w:rPr>
            </w:pPr>
            <w:r w:rsidRPr="00F82444">
              <w:rPr>
                <w:rFonts w:cs="Arial"/>
                <w:sz w:val="20"/>
              </w:rPr>
              <w:t xml:space="preserve">  Exposure to Hazardous Material</w:t>
            </w:r>
          </w:p>
          <w:p w:rsidR="00247524" w:rsidRPr="00F82444" w:rsidRDefault="00247524">
            <w:pPr>
              <w:pStyle w:val="EnvelopeReturn"/>
              <w:numPr>
                <w:ilvl w:val="1"/>
                <w:numId w:val="25"/>
              </w:numPr>
              <w:rPr>
                <w:rFonts w:cs="Arial"/>
                <w:sz w:val="20"/>
              </w:rPr>
            </w:pPr>
            <w:r w:rsidRPr="00F82444">
              <w:rPr>
                <w:rFonts w:cs="Arial"/>
                <w:sz w:val="20"/>
              </w:rPr>
              <w:t xml:space="preserve">  Assignment #4-Answer questions at the end of the chapter.</w:t>
            </w:r>
          </w:p>
          <w:p w:rsidR="00247524" w:rsidRPr="00F82444" w:rsidRDefault="00247524">
            <w:pPr>
              <w:pStyle w:val="EnvelopeReturn"/>
              <w:numPr>
                <w:ilvl w:val="1"/>
                <w:numId w:val="25"/>
              </w:numPr>
              <w:rPr>
                <w:rFonts w:cs="Arial"/>
                <w:sz w:val="20"/>
              </w:rPr>
            </w:pPr>
            <w:r w:rsidRPr="00F82444">
              <w:rPr>
                <w:rFonts w:cs="Arial"/>
                <w:sz w:val="20"/>
              </w:rPr>
              <w:t xml:space="preserve">  Test #3 Unit 5</w:t>
            </w:r>
            <w:proofErr w:type="gramStart"/>
            <w:r w:rsidRPr="00F82444">
              <w:rPr>
                <w:rFonts w:cs="Arial"/>
                <w:sz w:val="20"/>
              </w:rPr>
              <w:t>,6,7</w:t>
            </w:r>
            <w:proofErr w:type="gramEnd"/>
            <w:r w:rsidRPr="00F82444">
              <w:rPr>
                <w:rFonts w:cs="Arial"/>
                <w:sz w:val="20"/>
              </w:rPr>
              <w:t xml:space="preserve">.                 </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6,7</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1,2,3,5</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 –Occupational Health and Safety Act</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Assignment #5 –Using the OHSA answer the following questions</w:t>
            </w:r>
          </w:p>
          <w:p w:rsidR="00247524" w:rsidRPr="00886C7E" w:rsidRDefault="00247524" w:rsidP="00886C7E">
            <w:pPr>
              <w:pStyle w:val="EnvelopeReturn"/>
              <w:numPr>
                <w:ilvl w:val="1"/>
                <w:numId w:val="25"/>
              </w:numPr>
              <w:rPr>
                <w:rFonts w:cs="Arial"/>
                <w:sz w:val="20"/>
              </w:rPr>
            </w:pPr>
            <w:r w:rsidRPr="00F82444">
              <w:rPr>
                <w:rFonts w:cs="Arial"/>
                <w:sz w:val="20"/>
              </w:rPr>
              <w:t xml:space="preserve"> Stick built scaffolding (Discuss one design)</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p w:rsidR="00247524" w:rsidRPr="00F82444" w:rsidRDefault="00247524">
            <w:pPr>
              <w:pStyle w:val="EnvelopeReturn"/>
              <w:rPr>
                <w:rFonts w:cs="Arial"/>
                <w:sz w:val="20"/>
              </w:rPr>
            </w:pPr>
            <w:r w:rsidRPr="00F82444">
              <w:rPr>
                <w:rFonts w:cs="Arial"/>
                <w:sz w:val="20"/>
              </w:rPr>
              <w:t>OHSA</w:t>
            </w:r>
          </w:p>
        </w:tc>
        <w:tc>
          <w:tcPr>
            <w:tcW w:w="918" w:type="dxa"/>
          </w:tcPr>
          <w:p w:rsidR="00247524" w:rsidRPr="00F82444" w:rsidRDefault="00247524">
            <w:pPr>
              <w:pStyle w:val="EnvelopeReturn"/>
              <w:jc w:val="right"/>
              <w:rPr>
                <w:rFonts w:cs="Arial"/>
                <w:sz w:val="20"/>
              </w:rPr>
            </w:pPr>
            <w:r w:rsidRPr="00F82444">
              <w:rPr>
                <w:rFonts w:cs="Arial"/>
                <w:sz w:val="20"/>
              </w:rPr>
              <w:t>8</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 xml:space="preserve"> Fall Arrest Training</w:t>
            </w:r>
          </w:p>
          <w:p w:rsidR="00247524" w:rsidRPr="00F82444" w:rsidRDefault="00247524">
            <w:pPr>
              <w:pStyle w:val="EnvelopeReturn"/>
              <w:rPr>
                <w:rFonts w:cs="Arial"/>
                <w:sz w:val="20"/>
              </w:rPr>
            </w:pPr>
          </w:p>
          <w:p w:rsidR="00247524" w:rsidRPr="00F82444" w:rsidRDefault="00247524">
            <w:pPr>
              <w:pStyle w:val="EnvelopeReturn"/>
              <w:numPr>
                <w:ilvl w:val="1"/>
                <w:numId w:val="25"/>
              </w:numPr>
              <w:ind w:left="936" w:hanging="576"/>
              <w:rPr>
                <w:rFonts w:cs="Arial"/>
                <w:sz w:val="20"/>
              </w:rPr>
            </w:pPr>
            <w:r w:rsidRPr="00F82444">
              <w:rPr>
                <w:rFonts w:cs="Arial"/>
                <w:sz w:val="20"/>
              </w:rPr>
              <w:t>Student to receive Fall Arrest Training</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Training</w:t>
            </w:r>
          </w:p>
        </w:tc>
        <w:tc>
          <w:tcPr>
            <w:tcW w:w="918" w:type="dxa"/>
          </w:tcPr>
          <w:p w:rsidR="00247524" w:rsidRPr="00F82444" w:rsidRDefault="00247524">
            <w:pPr>
              <w:pStyle w:val="EnvelopeReturn"/>
              <w:jc w:val="right"/>
              <w:rPr>
                <w:rFonts w:cs="Arial"/>
                <w:sz w:val="20"/>
              </w:rPr>
            </w:pPr>
            <w:r w:rsidRPr="00F82444">
              <w:rPr>
                <w:rFonts w:cs="Arial"/>
                <w:sz w:val="20"/>
              </w:rPr>
              <w:t>9</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4</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The Building Site</w:t>
            </w:r>
          </w:p>
          <w:p w:rsidR="00247524" w:rsidRPr="00F82444" w:rsidRDefault="00247524">
            <w:pPr>
              <w:pStyle w:val="EnvelopeReturn"/>
              <w:rPr>
                <w:rFonts w:cs="Arial"/>
                <w:bCs/>
                <w:sz w:val="20"/>
              </w:rPr>
            </w:pPr>
          </w:p>
          <w:p w:rsidR="00247524" w:rsidRPr="00F82444" w:rsidRDefault="00247524">
            <w:pPr>
              <w:pStyle w:val="EnvelopeReturn"/>
              <w:numPr>
                <w:ilvl w:val="1"/>
                <w:numId w:val="32"/>
              </w:numPr>
              <w:ind w:hanging="418"/>
              <w:rPr>
                <w:rFonts w:cs="Arial"/>
                <w:bCs/>
                <w:sz w:val="20"/>
              </w:rPr>
            </w:pPr>
            <w:r w:rsidRPr="00F82444">
              <w:rPr>
                <w:rFonts w:cs="Arial"/>
                <w:bCs/>
                <w:sz w:val="20"/>
              </w:rPr>
              <w:t xml:space="preserve"> Assignment #6 “The Building Site</w:t>
            </w:r>
          </w:p>
          <w:p w:rsidR="00247524" w:rsidRPr="00F82444" w:rsidRDefault="00247524">
            <w:pPr>
              <w:pStyle w:val="EnvelopeReturn"/>
              <w:numPr>
                <w:ilvl w:val="1"/>
                <w:numId w:val="32"/>
              </w:numPr>
              <w:ind w:hanging="418"/>
              <w:rPr>
                <w:rFonts w:cs="Arial"/>
                <w:bCs/>
                <w:sz w:val="20"/>
              </w:rPr>
            </w:pPr>
            <w:r w:rsidRPr="00F82444">
              <w:rPr>
                <w:rFonts w:cs="Arial"/>
                <w:bCs/>
                <w:sz w:val="20"/>
              </w:rPr>
              <w:t xml:space="preserve">  Earthwork Barriers and Controls Definitions</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10</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2,4,5</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Traffic Control</w:t>
            </w:r>
          </w:p>
          <w:p w:rsidR="00247524" w:rsidRPr="00F82444" w:rsidRDefault="00247524">
            <w:pPr>
              <w:pStyle w:val="EnvelopeReturn"/>
              <w:rPr>
                <w:rFonts w:cs="Arial"/>
                <w:bCs/>
                <w:sz w:val="20"/>
              </w:rPr>
            </w:pPr>
          </w:p>
          <w:p w:rsidR="00247524" w:rsidRPr="00F82444" w:rsidRDefault="00247524">
            <w:pPr>
              <w:pStyle w:val="EnvelopeReturn"/>
              <w:numPr>
                <w:ilvl w:val="1"/>
                <w:numId w:val="36"/>
              </w:numPr>
              <w:rPr>
                <w:rFonts w:cs="Arial"/>
                <w:bCs/>
                <w:sz w:val="20"/>
              </w:rPr>
            </w:pPr>
            <w:r w:rsidRPr="00F82444">
              <w:rPr>
                <w:rFonts w:cs="Arial"/>
                <w:bCs/>
                <w:sz w:val="20"/>
              </w:rPr>
              <w:t xml:space="preserve">Assignment #7 -Guidelines for Training Traffic   </w:t>
            </w:r>
          </w:p>
          <w:p w:rsidR="00247524" w:rsidRPr="00F82444" w:rsidRDefault="00247524">
            <w:pPr>
              <w:pStyle w:val="EnvelopeReturn"/>
              <w:ind w:left="317"/>
              <w:rPr>
                <w:rFonts w:cs="Arial"/>
                <w:bCs/>
                <w:sz w:val="20"/>
              </w:rPr>
            </w:pPr>
            <w:r w:rsidRPr="00F82444">
              <w:rPr>
                <w:rFonts w:cs="Arial"/>
                <w:bCs/>
                <w:sz w:val="20"/>
              </w:rPr>
              <w:t xml:space="preserve">         Control Persons</w:t>
            </w:r>
          </w:p>
          <w:p w:rsidR="00247524" w:rsidRPr="00F82444" w:rsidRDefault="00247524">
            <w:pPr>
              <w:pStyle w:val="EnvelopeReturn"/>
              <w:ind w:left="317"/>
              <w:rPr>
                <w:rFonts w:cs="Arial"/>
                <w:bCs/>
                <w:sz w:val="20"/>
              </w:rPr>
            </w:pPr>
            <w:r w:rsidRPr="00F82444">
              <w:rPr>
                <w:rFonts w:cs="Arial"/>
                <w:bCs/>
                <w:sz w:val="20"/>
              </w:rPr>
              <w:t xml:space="preserve">11.2.  Handbook for Construction Traffic Control   </w:t>
            </w:r>
          </w:p>
          <w:p w:rsidR="00247524" w:rsidRPr="00F82444" w:rsidRDefault="00247524" w:rsidP="00886C7E">
            <w:pPr>
              <w:pStyle w:val="EnvelopeReturn"/>
              <w:ind w:left="317"/>
              <w:rPr>
                <w:rFonts w:cs="Arial"/>
                <w:bCs/>
                <w:sz w:val="20"/>
              </w:rPr>
            </w:pPr>
            <w:r w:rsidRPr="00F82444">
              <w:rPr>
                <w:rFonts w:cs="Arial"/>
                <w:bCs/>
                <w:sz w:val="20"/>
              </w:rPr>
              <w:t xml:space="preserve">          persons</w:t>
            </w: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11</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Backing Up</w:t>
            </w:r>
          </w:p>
          <w:p w:rsidR="00247524" w:rsidRPr="00F82444" w:rsidRDefault="00247524">
            <w:pPr>
              <w:pStyle w:val="EnvelopeReturn"/>
              <w:rPr>
                <w:rFonts w:cs="Arial"/>
                <w:bCs/>
                <w:sz w:val="20"/>
              </w:rPr>
            </w:pPr>
          </w:p>
          <w:p w:rsidR="00247524" w:rsidRPr="00F82444" w:rsidRDefault="00247524">
            <w:pPr>
              <w:pStyle w:val="EnvelopeReturn"/>
              <w:ind w:left="360"/>
              <w:rPr>
                <w:rFonts w:cs="Arial"/>
                <w:bCs/>
                <w:sz w:val="20"/>
              </w:rPr>
            </w:pPr>
            <w:r w:rsidRPr="00F82444">
              <w:rPr>
                <w:rFonts w:cs="Arial"/>
                <w:bCs/>
                <w:sz w:val="20"/>
              </w:rPr>
              <w:t xml:space="preserve">12.1.  Assignment #8-Backing up Safety Manual </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12</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2,4,5</w:t>
            </w:r>
          </w:p>
        </w:tc>
        <w:tc>
          <w:tcPr>
            <w:tcW w:w="5294" w:type="dxa"/>
          </w:tcPr>
          <w:p w:rsidR="00247524" w:rsidRPr="00F82444" w:rsidRDefault="00247524">
            <w:pPr>
              <w:pStyle w:val="EnvelopeReturn"/>
              <w:rPr>
                <w:rFonts w:cs="Arial"/>
                <w:bCs/>
                <w:sz w:val="20"/>
              </w:rPr>
            </w:pPr>
            <w:r w:rsidRPr="00F82444">
              <w:rPr>
                <w:rFonts w:cs="Arial"/>
                <w:bCs/>
                <w:sz w:val="20"/>
              </w:rPr>
              <w:t>13. Trenching Safety</w:t>
            </w:r>
          </w:p>
          <w:p w:rsidR="00247524" w:rsidRPr="00F82444" w:rsidRDefault="00247524">
            <w:pPr>
              <w:pStyle w:val="EnvelopeReturn"/>
              <w:rPr>
                <w:rFonts w:cs="Arial"/>
                <w:bCs/>
                <w:sz w:val="20"/>
              </w:rPr>
            </w:pPr>
          </w:p>
          <w:p w:rsidR="00247524" w:rsidRPr="00F82444" w:rsidRDefault="00247524">
            <w:pPr>
              <w:pStyle w:val="EnvelopeReturn"/>
              <w:rPr>
                <w:rFonts w:cs="Arial"/>
                <w:bCs/>
                <w:sz w:val="20"/>
              </w:rPr>
            </w:pPr>
            <w:r w:rsidRPr="00F82444">
              <w:rPr>
                <w:rFonts w:cs="Arial"/>
                <w:bCs/>
                <w:sz w:val="20"/>
              </w:rPr>
              <w:t xml:space="preserve">      13.1.  Assignment #9-Trenching Safety </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13</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4,5</w:t>
            </w:r>
          </w:p>
        </w:tc>
        <w:tc>
          <w:tcPr>
            <w:tcW w:w="5294" w:type="dxa"/>
          </w:tcPr>
          <w:p w:rsidR="00247524" w:rsidRPr="00F82444" w:rsidRDefault="00247524">
            <w:pPr>
              <w:pStyle w:val="EnvelopeReturn"/>
              <w:numPr>
                <w:ilvl w:val="0"/>
                <w:numId w:val="35"/>
              </w:numPr>
              <w:tabs>
                <w:tab w:val="clear" w:pos="720"/>
                <w:tab w:val="num" w:pos="317"/>
              </w:tabs>
              <w:ind w:hanging="686"/>
              <w:rPr>
                <w:rFonts w:cs="Arial"/>
                <w:bCs/>
                <w:sz w:val="20"/>
              </w:rPr>
            </w:pPr>
            <w:r w:rsidRPr="00F82444">
              <w:rPr>
                <w:rFonts w:cs="Arial"/>
                <w:bCs/>
                <w:sz w:val="20"/>
              </w:rPr>
              <w:t xml:space="preserve"> Compaction, Protection Board, Insulation, Vapour Barriers</w:t>
            </w:r>
          </w:p>
          <w:p w:rsidR="00247524" w:rsidRPr="00F82444" w:rsidRDefault="00247524">
            <w:pPr>
              <w:pStyle w:val="EnvelopeReturn"/>
              <w:ind w:left="34"/>
              <w:rPr>
                <w:rFonts w:cs="Arial"/>
                <w:bCs/>
                <w:sz w:val="20"/>
              </w:rPr>
            </w:pPr>
          </w:p>
          <w:p w:rsidR="00247524" w:rsidRPr="00F82444" w:rsidRDefault="00247524">
            <w:pPr>
              <w:numPr>
                <w:ilvl w:val="1"/>
                <w:numId w:val="35"/>
              </w:numPr>
              <w:autoSpaceDE w:val="0"/>
              <w:autoSpaceDN w:val="0"/>
              <w:adjustRightInd w:val="0"/>
              <w:spacing w:before="14" w:line="206" w:lineRule="exact"/>
              <w:ind w:right="9"/>
              <w:rPr>
                <w:rFonts w:ascii="Arial" w:hAnsi="Arial" w:cs="Arial"/>
                <w:bCs/>
                <w:sz w:val="22"/>
              </w:rPr>
            </w:pPr>
            <w:r w:rsidRPr="00F82444">
              <w:rPr>
                <w:rFonts w:ascii="Arial" w:hAnsi="Arial" w:cs="Arial"/>
                <w:bCs/>
                <w:sz w:val="22"/>
              </w:rPr>
              <w:t>Material Placement and compaction</w:t>
            </w:r>
          </w:p>
          <w:p w:rsidR="00247524" w:rsidRPr="00F82444" w:rsidRDefault="00247524">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Protection Board</w:t>
            </w:r>
          </w:p>
          <w:p w:rsidR="00247524" w:rsidRPr="00F82444" w:rsidRDefault="00247524">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Insulation Materials</w:t>
            </w:r>
          </w:p>
          <w:p w:rsidR="00247524" w:rsidRPr="00886C7E" w:rsidRDefault="00247524" w:rsidP="00886C7E">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Vapour Barrier</w:t>
            </w:r>
          </w:p>
          <w:p w:rsidR="00247524" w:rsidRPr="00F82444" w:rsidRDefault="00247524" w:rsidP="00886C7E">
            <w:pPr>
              <w:pStyle w:val="EnvelopeReturn"/>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14,15</w:t>
            </w:r>
          </w:p>
        </w:tc>
      </w:tr>
    </w:tbl>
    <w:p w:rsidR="00247524" w:rsidRPr="00F82444" w:rsidRDefault="00247524">
      <w:pPr>
        <w:pStyle w:val="EnvelopeReturn"/>
        <w:rPr>
          <w:rFonts w:cs="Arial"/>
        </w:rPr>
      </w:pPr>
    </w:p>
    <w:sectPr w:rsidR="00247524" w:rsidRPr="00F82444" w:rsidSect="0026329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8A" w:rsidRDefault="00E3548A">
      <w:r>
        <w:separator/>
      </w:r>
    </w:p>
  </w:endnote>
  <w:endnote w:type="continuationSeparator" w:id="0">
    <w:p w:rsidR="00E3548A" w:rsidRDefault="00E3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8A" w:rsidRDefault="00E3548A">
      <w:r>
        <w:separator/>
      </w:r>
    </w:p>
  </w:footnote>
  <w:footnote w:type="continuationSeparator" w:id="0">
    <w:p w:rsidR="00E3548A" w:rsidRDefault="00E3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19" w:rsidRDefault="00D71ECA">
    <w:pPr>
      <w:pStyle w:val="Header"/>
      <w:framePr w:wrap="around" w:vAnchor="text" w:hAnchor="margin" w:xAlign="center" w:y="1"/>
      <w:rPr>
        <w:rStyle w:val="PageNumber"/>
      </w:rPr>
    </w:pPr>
    <w:r>
      <w:rPr>
        <w:rStyle w:val="PageNumber"/>
      </w:rPr>
      <w:fldChar w:fldCharType="begin"/>
    </w:r>
    <w:r w:rsidR="006C5319">
      <w:rPr>
        <w:rStyle w:val="PageNumber"/>
      </w:rPr>
      <w:instrText xml:space="preserve">PAGE  </w:instrText>
    </w:r>
    <w:r>
      <w:rPr>
        <w:rStyle w:val="PageNumber"/>
      </w:rPr>
      <w:fldChar w:fldCharType="separate"/>
    </w:r>
    <w:r w:rsidR="006C5319">
      <w:rPr>
        <w:rStyle w:val="PageNumber"/>
        <w:noProof/>
      </w:rPr>
      <w:t>5</w:t>
    </w:r>
    <w:r>
      <w:rPr>
        <w:rStyle w:val="PageNumber"/>
      </w:rPr>
      <w:fldChar w:fldCharType="end"/>
    </w:r>
  </w:p>
  <w:p w:rsidR="006C5319" w:rsidRDefault="006C53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19" w:rsidRPr="00F82444" w:rsidRDefault="00D71ECA">
    <w:pPr>
      <w:pStyle w:val="Header"/>
      <w:framePr w:wrap="around" w:vAnchor="text" w:hAnchor="margin" w:xAlign="center" w:y="1"/>
      <w:rPr>
        <w:rStyle w:val="PageNumber"/>
        <w:rFonts w:ascii="Arial" w:hAnsi="Arial" w:cs="Arial"/>
      </w:rPr>
    </w:pPr>
    <w:r w:rsidRPr="00F82444">
      <w:rPr>
        <w:rStyle w:val="PageNumber"/>
        <w:rFonts w:ascii="Arial" w:hAnsi="Arial" w:cs="Arial"/>
      </w:rPr>
      <w:fldChar w:fldCharType="begin"/>
    </w:r>
    <w:r w:rsidR="006C5319" w:rsidRPr="00F82444">
      <w:rPr>
        <w:rStyle w:val="PageNumber"/>
        <w:rFonts w:ascii="Arial" w:hAnsi="Arial" w:cs="Arial"/>
      </w:rPr>
      <w:instrText xml:space="preserve">PAGE  </w:instrText>
    </w:r>
    <w:r w:rsidRPr="00F82444">
      <w:rPr>
        <w:rStyle w:val="PageNumber"/>
        <w:rFonts w:ascii="Arial" w:hAnsi="Arial" w:cs="Arial"/>
      </w:rPr>
      <w:fldChar w:fldCharType="separate"/>
    </w:r>
    <w:r w:rsidR="00D01887">
      <w:rPr>
        <w:rStyle w:val="PageNumber"/>
        <w:rFonts w:ascii="Arial" w:hAnsi="Arial" w:cs="Arial"/>
        <w:noProof/>
      </w:rPr>
      <w:t>6</w:t>
    </w:r>
    <w:r w:rsidRPr="00F82444">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6C5319">
      <w:tc>
        <w:tcPr>
          <w:tcW w:w="3794" w:type="dxa"/>
        </w:tcPr>
        <w:p w:rsidR="006C5319" w:rsidRDefault="006C5319">
          <w:pPr>
            <w:rPr>
              <w:rFonts w:ascii="Arial" w:hAnsi="Arial"/>
              <w:snapToGrid w:val="0"/>
            </w:rPr>
          </w:pPr>
          <w:r>
            <w:rPr>
              <w:rFonts w:ascii="Arial" w:hAnsi="Arial"/>
              <w:snapToGrid w:val="0"/>
            </w:rPr>
            <w:t xml:space="preserve">SCAFFOLDING, EARTHWORK BARRIERS </w:t>
          </w:r>
          <w:smartTag w:uri="urn:schemas-microsoft-com:office:smarttags" w:element="City">
            <w:r>
              <w:rPr>
                <w:rFonts w:ascii="Arial" w:hAnsi="Arial"/>
                <w:snapToGrid w:val="0"/>
              </w:rPr>
              <w:t>AND</w:t>
            </w:r>
          </w:smartTag>
          <w:r>
            <w:rPr>
              <w:rFonts w:ascii="Arial" w:hAnsi="Arial"/>
              <w:snapToGrid w:val="0"/>
            </w:rPr>
            <w:t xml:space="preserve"> CONTROLS</w:t>
          </w:r>
        </w:p>
      </w:tc>
      <w:tc>
        <w:tcPr>
          <w:tcW w:w="1134" w:type="dxa"/>
        </w:tcPr>
        <w:p w:rsidR="006C5319" w:rsidRDefault="006C5319">
          <w:pPr>
            <w:pStyle w:val="Header"/>
            <w:jc w:val="center"/>
            <w:rPr>
              <w:rFonts w:ascii="Arial" w:hAnsi="Arial"/>
              <w:snapToGrid w:val="0"/>
            </w:rPr>
          </w:pPr>
        </w:p>
      </w:tc>
      <w:tc>
        <w:tcPr>
          <w:tcW w:w="3928" w:type="dxa"/>
        </w:tcPr>
        <w:p w:rsidR="006C5319" w:rsidRDefault="006C5319">
          <w:pPr>
            <w:pStyle w:val="Header"/>
            <w:jc w:val="right"/>
            <w:rPr>
              <w:rFonts w:ascii="Arial" w:hAnsi="Arial"/>
              <w:snapToGrid w:val="0"/>
            </w:rPr>
          </w:pPr>
          <w:r>
            <w:rPr>
              <w:rFonts w:ascii="Arial" w:hAnsi="Arial"/>
              <w:snapToGrid w:val="0"/>
            </w:rPr>
            <w:t>CCT122</w:t>
          </w:r>
        </w:p>
      </w:tc>
    </w:tr>
    <w:tr w:rsidR="006C5319">
      <w:tc>
        <w:tcPr>
          <w:tcW w:w="3794" w:type="dxa"/>
        </w:tcPr>
        <w:p w:rsidR="006C5319" w:rsidRDefault="006C5319">
          <w:pPr>
            <w:rPr>
              <w:rFonts w:ascii="Arial" w:hAnsi="Arial"/>
              <w:snapToGrid w:val="0"/>
            </w:rPr>
          </w:pPr>
        </w:p>
      </w:tc>
      <w:tc>
        <w:tcPr>
          <w:tcW w:w="1134" w:type="dxa"/>
        </w:tcPr>
        <w:p w:rsidR="006C5319" w:rsidRDefault="006C5319">
          <w:pPr>
            <w:pStyle w:val="Header"/>
            <w:jc w:val="center"/>
            <w:rPr>
              <w:rFonts w:ascii="Arial" w:hAnsi="Arial"/>
              <w:snapToGrid w:val="0"/>
            </w:rPr>
          </w:pPr>
        </w:p>
      </w:tc>
      <w:tc>
        <w:tcPr>
          <w:tcW w:w="3928" w:type="dxa"/>
        </w:tcPr>
        <w:p w:rsidR="006C5319" w:rsidRDefault="006C5319">
          <w:pPr>
            <w:pStyle w:val="Header"/>
            <w:jc w:val="right"/>
            <w:rPr>
              <w:rFonts w:ascii="Arial" w:hAnsi="Arial"/>
              <w:snapToGrid w:val="0"/>
            </w:rPr>
          </w:pPr>
        </w:p>
      </w:tc>
    </w:tr>
  </w:tbl>
  <w:p w:rsidR="006C5319" w:rsidRDefault="006C531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2175D5"/>
    <w:multiLevelType w:val="hybridMultilevel"/>
    <w:tmpl w:val="7D326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CFC407C"/>
    <w:multiLevelType w:val="multilevel"/>
    <w:tmpl w:val="250A729E"/>
    <w:lvl w:ilvl="0">
      <w:start w:val="12"/>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C4132C6"/>
    <w:multiLevelType w:val="multilevel"/>
    <w:tmpl w:val="1E867BB6"/>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795"/>
        </w:tabs>
        <w:ind w:left="795" w:hanging="45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nsid w:val="1F38698F"/>
    <w:multiLevelType w:val="multilevel"/>
    <w:tmpl w:val="9C8649C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812"/>
        </w:tabs>
        <w:ind w:left="812" w:hanging="495"/>
      </w:pPr>
      <w:rPr>
        <w:rFonts w:hint="default"/>
      </w:rPr>
    </w:lvl>
    <w:lvl w:ilvl="2">
      <w:start w:val="1"/>
      <w:numFmt w:val="decimal"/>
      <w:lvlText w:val="%1.%2.%3"/>
      <w:lvlJc w:val="left"/>
      <w:pPr>
        <w:tabs>
          <w:tab w:val="num" w:pos="1354"/>
        </w:tabs>
        <w:ind w:left="1354" w:hanging="720"/>
      </w:pPr>
      <w:rPr>
        <w:rFonts w:hint="default"/>
      </w:rPr>
    </w:lvl>
    <w:lvl w:ilvl="3">
      <w:start w:val="1"/>
      <w:numFmt w:val="decimal"/>
      <w:lvlText w:val="%1.%2.%3.%4"/>
      <w:lvlJc w:val="left"/>
      <w:pPr>
        <w:tabs>
          <w:tab w:val="num" w:pos="1671"/>
        </w:tabs>
        <w:ind w:left="1671" w:hanging="720"/>
      </w:pPr>
      <w:rPr>
        <w:rFonts w:hint="default"/>
      </w:rPr>
    </w:lvl>
    <w:lvl w:ilvl="4">
      <w:start w:val="1"/>
      <w:numFmt w:val="decimal"/>
      <w:lvlText w:val="%1.%2.%3.%4.%5"/>
      <w:lvlJc w:val="left"/>
      <w:pPr>
        <w:tabs>
          <w:tab w:val="num" w:pos="2348"/>
        </w:tabs>
        <w:ind w:left="2348" w:hanging="1080"/>
      </w:pPr>
      <w:rPr>
        <w:rFonts w:hint="default"/>
      </w:rPr>
    </w:lvl>
    <w:lvl w:ilvl="5">
      <w:start w:val="1"/>
      <w:numFmt w:val="decimal"/>
      <w:lvlText w:val="%1.%2.%3.%4.%5.%6"/>
      <w:lvlJc w:val="left"/>
      <w:pPr>
        <w:tabs>
          <w:tab w:val="num" w:pos="2665"/>
        </w:tabs>
        <w:ind w:left="2665" w:hanging="1080"/>
      </w:pPr>
      <w:rPr>
        <w:rFonts w:hint="default"/>
      </w:rPr>
    </w:lvl>
    <w:lvl w:ilvl="6">
      <w:start w:val="1"/>
      <w:numFmt w:val="decimal"/>
      <w:lvlText w:val="%1.%2.%3.%4.%5.%6.%7"/>
      <w:lvlJc w:val="left"/>
      <w:pPr>
        <w:tabs>
          <w:tab w:val="num" w:pos="3342"/>
        </w:tabs>
        <w:ind w:left="3342" w:hanging="1440"/>
      </w:pPr>
      <w:rPr>
        <w:rFonts w:hint="default"/>
      </w:rPr>
    </w:lvl>
    <w:lvl w:ilvl="7">
      <w:start w:val="1"/>
      <w:numFmt w:val="decimal"/>
      <w:lvlText w:val="%1.%2.%3.%4.%5.%6.%7.%8"/>
      <w:lvlJc w:val="left"/>
      <w:pPr>
        <w:tabs>
          <w:tab w:val="num" w:pos="3659"/>
        </w:tabs>
        <w:ind w:left="3659" w:hanging="1440"/>
      </w:pPr>
      <w:rPr>
        <w:rFonts w:hint="default"/>
      </w:rPr>
    </w:lvl>
    <w:lvl w:ilvl="8">
      <w:start w:val="1"/>
      <w:numFmt w:val="decimal"/>
      <w:lvlText w:val="%1.%2.%3.%4.%5.%6.%7.%8.%9"/>
      <w:lvlJc w:val="left"/>
      <w:pPr>
        <w:tabs>
          <w:tab w:val="num" w:pos="4336"/>
        </w:tabs>
        <w:ind w:left="4336" w:hanging="1800"/>
      </w:pPr>
      <w:rPr>
        <w:rFonts w:hint="default"/>
      </w:rPr>
    </w:lvl>
  </w:abstractNum>
  <w:abstractNum w:abstractNumId="8">
    <w:nsid w:val="293B7778"/>
    <w:multiLevelType w:val="multilevel"/>
    <w:tmpl w:val="297CFE58"/>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C185E5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2E6347"/>
    <w:multiLevelType w:val="hybridMultilevel"/>
    <w:tmpl w:val="5B4E2000"/>
    <w:lvl w:ilvl="0" w:tplc="20FEFFBC">
      <w:start w:val="14"/>
      <w:numFmt w:val="decimal"/>
      <w:lvlText w:val="%1."/>
      <w:lvlJc w:val="left"/>
      <w:pPr>
        <w:tabs>
          <w:tab w:val="num" w:pos="720"/>
        </w:tabs>
        <w:ind w:left="720" w:hanging="360"/>
      </w:pPr>
      <w:rPr>
        <w:rFonts w:hint="default"/>
      </w:rPr>
    </w:lvl>
    <w:lvl w:ilvl="1" w:tplc="70E45CCC">
      <w:numFmt w:val="none"/>
      <w:lvlText w:val=""/>
      <w:lvlJc w:val="left"/>
      <w:pPr>
        <w:tabs>
          <w:tab w:val="num" w:pos="360"/>
        </w:tabs>
      </w:pPr>
    </w:lvl>
    <w:lvl w:ilvl="2" w:tplc="55BA2DC8">
      <w:numFmt w:val="none"/>
      <w:lvlText w:val=""/>
      <w:lvlJc w:val="left"/>
      <w:pPr>
        <w:tabs>
          <w:tab w:val="num" w:pos="360"/>
        </w:tabs>
      </w:pPr>
    </w:lvl>
    <w:lvl w:ilvl="3" w:tplc="AC70E3A2">
      <w:numFmt w:val="none"/>
      <w:lvlText w:val=""/>
      <w:lvlJc w:val="left"/>
      <w:pPr>
        <w:tabs>
          <w:tab w:val="num" w:pos="360"/>
        </w:tabs>
      </w:pPr>
    </w:lvl>
    <w:lvl w:ilvl="4" w:tplc="46E88644">
      <w:numFmt w:val="none"/>
      <w:lvlText w:val=""/>
      <w:lvlJc w:val="left"/>
      <w:pPr>
        <w:tabs>
          <w:tab w:val="num" w:pos="360"/>
        </w:tabs>
      </w:pPr>
    </w:lvl>
    <w:lvl w:ilvl="5" w:tplc="83E0B928">
      <w:numFmt w:val="none"/>
      <w:lvlText w:val=""/>
      <w:lvlJc w:val="left"/>
      <w:pPr>
        <w:tabs>
          <w:tab w:val="num" w:pos="360"/>
        </w:tabs>
      </w:pPr>
    </w:lvl>
    <w:lvl w:ilvl="6" w:tplc="EDC43588">
      <w:numFmt w:val="none"/>
      <w:lvlText w:val=""/>
      <w:lvlJc w:val="left"/>
      <w:pPr>
        <w:tabs>
          <w:tab w:val="num" w:pos="360"/>
        </w:tabs>
      </w:pPr>
    </w:lvl>
    <w:lvl w:ilvl="7" w:tplc="3392DC68">
      <w:numFmt w:val="none"/>
      <w:lvlText w:val=""/>
      <w:lvlJc w:val="left"/>
      <w:pPr>
        <w:tabs>
          <w:tab w:val="num" w:pos="360"/>
        </w:tabs>
      </w:pPr>
    </w:lvl>
    <w:lvl w:ilvl="8" w:tplc="056C4E30">
      <w:numFmt w:val="none"/>
      <w:lvlText w:val=""/>
      <w:lvlJc w:val="left"/>
      <w:pPr>
        <w:tabs>
          <w:tab w:val="num" w:pos="360"/>
        </w:tabs>
      </w:p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B277D53"/>
    <w:multiLevelType w:val="hybridMultilevel"/>
    <w:tmpl w:val="C5726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2771776"/>
    <w:multiLevelType w:val="hybridMultilevel"/>
    <w:tmpl w:val="794E1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2062BB"/>
    <w:multiLevelType w:val="hybridMultilevel"/>
    <w:tmpl w:val="75747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55C1B79"/>
    <w:multiLevelType w:val="hybridMultilevel"/>
    <w:tmpl w:val="250E1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626739"/>
    <w:multiLevelType w:val="hybridMultilevel"/>
    <w:tmpl w:val="AAA63CB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A067F3"/>
    <w:multiLevelType w:val="hybridMultilevel"/>
    <w:tmpl w:val="44F4D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F692E4A"/>
    <w:multiLevelType w:val="multilevel"/>
    <w:tmpl w:val="F496A838"/>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6177A22"/>
    <w:multiLevelType w:val="hybridMultilevel"/>
    <w:tmpl w:val="63726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6A77BB1"/>
    <w:multiLevelType w:val="hybridMultilevel"/>
    <w:tmpl w:val="F04A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26E59AE"/>
    <w:multiLevelType w:val="hybridMultilevel"/>
    <w:tmpl w:val="7A06A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5E82EE4"/>
    <w:multiLevelType w:val="hybridMultilevel"/>
    <w:tmpl w:val="4E266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A6573F5"/>
    <w:multiLevelType w:val="hybridMultilevel"/>
    <w:tmpl w:val="7ABE7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A772D2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405023"/>
    <w:multiLevelType w:val="multilevel"/>
    <w:tmpl w:val="31D05580"/>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6C036E4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3039C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F403D3E"/>
    <w:multiLevelType w:val="hybridMultilevel"/>
    <w:tmpl w:val="455E8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FEF6B0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8331C6D"/>
    <w:multiLevelType w:val="singleLevel"/>
    <w:tmpl w:val="0409000F"/>
    <w:lvl w:ilvl="0">
      <w:start w:val="1"/>
      <w:numFmt w:val="decimal"/>
      <w:lvlText w:val="%1."/>
      <w:lvlJc w:val="left"/>
      <w:pPr>
        <w:tabs>
          <w:tab w:val="num" w:pos="360"/>
        </w:tabs>
        <w:ind w:left="360" w:hanging="360"/>
      </w:p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5"/>
  </w:num>
  <w:num w:numId="3">
    <w:abstractNumId w:val="11"/>
  </w:num>
  <w:num w:numId="4">
    <w:abstractNumId w:val="25"/>
  </w:num>
  <w:num w:numId="5">
    <w:abstractNumId w:val="36"/>
  </w:num>
  <w:num w:numId="6">
    <w:abstractNumId w:val="4"/>
  </w:num>
  <w:num w:numId="7">
    <w:abstractNumId w:val="1"/>
  </w:num>
  <w:num w:numId="8">
    <w:abstractNumId w:val="21"/>
  </w:num>
  <w:num w:numId="9">
    <w:abstractNumId w:val="27"/>
  </w:num>
  <w:num w:numId="10">
    <w:abstractNumId w:val="5"/>
  </w:num>
  <w:num w:numId="11">
    <w:abstractNumId w:val="18"/>
  </w:num>
  <w:num w:numId="12">
    <w:abstractNumId w:val="0"/>
  </w:num>
  <w:num w:numId="13">
    <w:abstractNumId w:val="28"/>
  </w:num>
  <w:num w:numId="14">
    <w:abstractNumId w:val="19"/>
  </w:num>
  <w:num w:numId="15">
    <w:abstractNumId w:val="24"/>
  </w:num>
  <w:num w:numId="16">
    <w:abstractNumId w:val="14"/>
  </w:num>
  <w:num w:numId="17">
    <w:abstractNumId w:val="15"/>
  </w:num>
  <w:num w:numId="18">
    <w:abstractNumId w:val="33"/>
  </w:num>
  <w:num w:numId="19">
    <w:abstractNumId w:val="2"/>
  </w:num>
  <w:num w:numId="20">
    <w:abstractNumId w:val="26"/>
  </w:num>
  <w:num w:numId="21">
    <w:abstractNumId w:val="23"/>
  </w:num>
  <w:num w:numId="22">
    <w:abstractNumId w:val="22"/>
  </w:num>
  <w:num w:numId="23">
    <w:abstractNumId w:val="12"/>
  </w:num>
  <w:num w:numId="24">
    <w:abstractNumId w:val="32"/>
  </w:num>
  <w:num w:numId="25">
    <w:abstractNumId w:val="34"/>
  </w:num>
  <w:num w:numId="26">
    <w:abstractNumId w:val="31"/>
  </w:num>
  <w:num w:numId="27">
    <w:abstractNumId w:val="29"/>
  </w:num>
  <w:num w:numId="28">
    <w:abstractNumId w:val="9"/>
  </w:num>
  <w:num w:numId="29">
    <w:abstractNumId w:val="6"/>
  </w:num>
  <w:num w:numId="30">
    <w:abstractNumId w:val="8"/>
  </w:num>
  <w:num w:numId="31">
    <w:abstractNumId w:val="3"/>
  </w:num>
  <w:num w:numId="32">
    <w:abstractNumId w:val="20"/>
  </w:num>
  <w:num w:numId="33">
    <w:abstractNumId w:val="30"/>
  </w:num>
  <w:num w:numId="34">
    <w:abstractNumId w:val="17"/>
  </w:num>
  <w:num w:numId="35">
    <w:abstractNumId w:val="10"/>
  </w:num>
  <w:num w:numId="36">
    <w:abstractNumId w:val="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3A"/>
    <w:rsid w:val="00032385"/>
    <w:rsid w:val="00137F88"/>
    <w:rsid w:val="001973E2"/>
    <w:rsid w:val="001B2AD6"/>
    <w:rsid w:val="00246E22"/>
    <w:rsid w:val="00247524"/>
    <w:rsid w:val="00263293"/>
    <w:rsid w:val="0028525D"/>
    <w:rsid w:val="00293F3A"/>
    <w:rsid w:val="002A4678"/>
    <w:rsid w:val="002E540E"/>
    <w:rsid w:val="003807FD"/>
    <w:rsid w:val="00392D02"/>
    <w:rsid w:val="003D0877"/>
    <w:rsid w:val="00402839"/>
    <w:rsid w:val="004368A8"/>
    <w:rsid w:val="004B15AD"/>
    <w:rsid w:val="004E2B3A"/>
    <w:rsid w:val="004E7EEE"/>
    <w:rsid w:val="0051514A"/>
    <w:rsid w:val="00636CBD"/>
    <w:rsid w:val="006C5319"/>
    <w:rsid w:val="007319A4"/>
    <w:rsid w:val="007B12EB"/>
    <w:rsid w:val="007B4186"/>
    <w:rsid w:val="00810138"/>
    <w:rsid w:val="00817D7E"/>
    <w:rsid w:val="00844EFB"/>
    <w:rsid w:val="0087650E"/>
    <w:rsid w:val="00886C7E"/>
    <w:rsid w:val="00924696"/>
    <w:rsid w:val="00954768"/>
    <w:rsid w:val="009612F5"/>
    <w:rsid w:val="00A01CAB"/>
    <w:rsid w:val="00A17D39"/>
    <w:rsid w:val="00AE334F"/>
    <w:rsid w:val="00AF38AF"/>
    <w:rsid w:val="00BC405D"/>
    <w:rsid w:val="00BE2FA9"/>
    <w:rsid w:val="00C03BB9"/>
    <w:rsid w:val="00C16B21"/>
    <w:rsid w:val="00D01887"/>
    <w:rsid w:val="00D32349"/>
    <w:rsid w:val="00D71ECA"/>
    <w:rsid w:val="00E050B9"/>
    <w:rsid w:val="00E05FD2"/>
    <w:rsid w:val="00E3548A"/>
    <w:rsid w:val="00E42C55"/>
    <w:rsid w:val="00F275CE"/>
    <w:rsid w:val="00F82444"/>
    <w:rsid w:val="00FA3A3A"/>
    <w:rsid w:val="00FA61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93"/>
    <w:rPr>
      <w:sz w:val="24"/>
      <w:lang w:val="en-US" w:eastAsia="en-US"/>
    </w:rPr>
  </w:style>
  <w:style w:type="paragraph" w:styleId="Heading1">
    <w:name w:val="heading 1"/>
    <w:basedOn w:val="Normal"/>
    <w:next w:val="Normal"/>
    <w:qFormat/>
    <w:rsid w:val="00263293"/>
    <w:pPr>
      <w:keepNext/>
      <w:jc w:val="center"/>
      <w:outlineLvl w:val="0"/>
    </w:pPr>
    <w:rPr>
      <w:b/>
      <w:u w:val="single"/>
      <w:lang w:val="en-GB"/>
    </w:rPr>
  </w:style>
  <w:style w:type="paragraph" w:styleId="Heading2">
    <w:name w:val="heading 2"/>
    <w:basedOn w:val="Normal"/>
    <w:next w:val="Normal"/>
    <w:link w:val="Heading2Char"/>
    <w:qFormat/>
    <w:rsid w:val="00263293"/>
    <w:pPr>
      <w:keepNext/>
      <w:jc w:val="center"/>
      <w:outlineLvl w:val="1"/>
    </w:pPr>
    <w:rPr>
      <w:b/>
      <w:lang w:val="en-GB"/>
    </w:rPr>
  </w:style>
  <w:style w:type="paragraph" w:styleId="Heading3">
    <w:name w:val="heading 3"/>
    <w:basedOn w:val="Normal"/>
    <w:next w:val="Normal"/>
    <w:qFormat/>
    <w:rsid w:val="0026329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263293"/>
    <w:rPr>
      <w:rFonts w:ascii="Arial" w:hAnsi="Arial"/>
    </w:rPr>
  </w:style>
  <w:style w:type="paragraph" w:styleId="Header">
    <w:name w:val="header"/>
    <w:basedOn w:val="Normal"/>
    <w:semiHidden/>
    <w:rsid w:val="00263293"/>
    <w:pPr>
      <w:tabs>
        <w:tab w:val="center" w:pos="4320"/>
        <w:tab w:val="right" w:pos="8640"/>
      </w:tabs>
    </w:pPr>
  </w:style>
  <w:style w:type="paragraph" w:styleId="Footer">
    <w:name w:val="footer"/>
    <w:basedOn w:val="Normal"/>
    <w:semiHidden/>
    <w:rsid w:val="00263293"/>
    <w:pPr>
      <w:tabs>
        <w:tab w:val="center" w:pos="4320"/>
        <w:tab w:val="right" w:pos="8640"/>
      </w:tabs>
    </w:pPr>
  </w:style>
  <w:style w:type="character" w:styleId="PageNumber">
    <w:name w:val="page number"/>
    <w:basedOn w:val="DefaultParagraphFont"/>
    <w:semiHidden/>
    <w:rsid w:val="00263293"/>
  </w:style>
  <w:style w:type="character" w:styleId="LineNumber">
    <w:name w:val="line number"/>
    <w:basedOn w:val="DefaultParagraphFont"/>
    <w:semiHidden/>
    <w:rsid w:val="00263293"/>
  </w:style>
  <w:style w:type="character" w:styleId="Emphasis">
    <w:name w:val="Emphasis"/>
    <w:qFormat/>
    <w:rsid w:val="00263293"/>
    <w:rPr>
      <w:i/>
      <w:iCs/>
    </w:rPr>
  </w:style>
  <w:style w:type="paragraph" w:customStyle="1" w:styleId="Default">
    <w:name w:val="Default"/>
    <w:rsid w:val="00F82444"/>
    <w:pPr>
      <w:autoSpaceDE w:val="0"/>
      <w:autoSpaceDN w:val="0"/>
      <w:adjustRightInd w:val="0"/>
    </w:pPr>
    <w:rPr>
      <w:rFonts w:ascii="Arial" w:hAnsi="Arial" w:cs="Arial"/>
      <w:color w:val="000000"/>
      <w:sz w:val="24"/>
      <w:szCs w:val="24"/>
    </w:rPr>
  </w:style>
  <w:style w:type="character" w:styleId="Hyperlink">
    <w:name w:val="Hyperlink"/>
    <w:rsid w:val="00F82444"/>
    <w:rPr>
      <w:color w:val="0000FF"/>
      <w:u w:val="single"/>
    </w:rPr>
  </w:style>
  <w:style w:type="paragraph" w:styleId="NormalWeb">
    <w:name w:val="Normal (Web)"/>
    <w:basedOn w:val="Normal"/>
    <w:uiPriority w:val="99"/>
    <w:unhideWhenUsed/>
    <w:rsid w:val="00F82444"/>
    <w:pPr>
      <w:spacing w:before="100" w:beforeAutospacing="1" w:after="100" w:afterAutospacing="1"/>
    </w:pPr>
    <w:rPr>
      <w:szCs w:val="24"/>
      <w:lang w:val="en-CA" w:eastAsia="en-CA"/>
    </w:rPr>
  </w:style>
  <w:style w:type="character" w:customStyle="1" w:styleId="Heading2Char">
    <w:name w:val="Heading 2 Char"/>
    <w:link w:val="Heading2"/>
    <w:rsid w:val="00A01CAB"/>
    <w:rPr>
      <w:b/>
      <w:sz w:val="24"/>
      <w:lang w:val="en-GB" w:eastAsia="en-US"/>
    </w:rPr>
  </w:style>
  <w:style w:type="paragraph" w:styleId="BalloonText">
    <w:name w:val="Balloon Text"/>
    <w:basedOn w:val="Normal"/>
    <w:link w:val="BalloonTextChar"/>
    <w:uiPriority w:val="99"/>
    <w:semiHidden/>
    <w:unhideWhenUsed/>
    <w:rsid w:val="0051514A"/>
    <w:rPr>
      <w:rFonts w:ascii="Tahoma" w:hAnsi="Tahoma"/>
      <w:sz w:val="16"/>
      <w:szCs w:val="16"/>
    </w:rPr>
  </w:style>
  <w:style w:type="character" w:customStyle="1" w:styleId="BalloonTextChar">
    <w:name w:val="Balloon Text Char"/>
    <w:link w:val="BalloonText"/>
    <w:uiPriority w:val="99"/>
    <w:semiHidden/>
    <w:rsid w:val="0051514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93"/>
    <w:rPr>
      <w:sz w:val="24"/>
      <w:lang w:val="en-US" w:eastAsia="en-US"/>
    </w:rPr>
  </w:style>
  <w:style w:type="paragraph" w:styleId="Heading1">
    <w:name w:val="heading 1"/>
    <w:basedOn w:val="Normal"/>
    <w:next w:val="Normal"/>
    <w:qFormat/>
    <w:rsid w:val="00263293"/>
    <w:pPr>
      <w:keepNext/>
      <w:jc w:val="center"/>
      <w:outlineLvl w:val="0"/>
    </w:pPr>
    <w:rPr>
      <w:b/>
      <w:u w:val="single"/>
      <w:lang w:val="en-GB"/>
    </w:rPr>
  </w:style>
  <w:style w:type="paragraph" w:styleId="Heading2">
    <w:name w:val="heading 2"/>
    <w:basedOn w:val="Normal"/>
    <w:next w:val="Normal"/>
    <w:link w:val="Heading2Char"/>
    <w:qFormat/>
    <w:rsid w:val="00263293"/>
    <w:pPr>
      <w:keepNext/>
      <w:jc w:val="center"/>
      <w:outlineLvl w:val="1"/>
    </w:pPr>
    <w:rPr>
      <w:b/>
      <w:lang w:val="en-GB"/>
    </w:rPr>
  </w:style>
  <w:style w:type="paragraph" w:styleId="Heading3">
    <w:name w:val="heading 3"/>
    <w:basedOn w:val="Normal"/>
    <w:next w:val="Normal"/>
    <w:qFormat/>
    <w:rsid w:val="0026329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263293"/>
    <w:rPr>
      <w:rFonts w:ascii="Arial" w:hAnsi="Arial"/>
    </w:rPr>
  </w:style>
  <w:style w:type="paragraph" w:styleId="Header">
    <w:name w:val="header"/>
    <w:basedOn w:val="Normal"/>
    <w:semiHidden/>
    <w:rsid w:val="00263293"/>
    <w:pPr>
      <w:tabs>
        <w:tab w:val="center" w:pos="4320"/>
        <w:tab w:val="right" w:pos="8640"/>
      </w:tabs>
    </w:pPr>
  </w:style>
  <w:style w:type="paragraph" w:styleId="Footer">
    <w:name w:val="footer"/>
    <w:basedOn w:val="Normal"/>
    <w:semiHidden/>
    <w:rsid w:val="00263293"/>
    <w:pPr>
      <w:tabs>
        <w:tab w:val="center" w:pos="4320"/>
        <w:tab w:val="right" w:pos="8640"/>
      </w:tabs>
    </w:pPr>
  </w:style>
  <w:style w:type="character" w:styleId="PageNumber">
    <w:name w:val="page number"/>
    <w:basedOn w:val="DefaultParagraphFont"/>
    <w:semiHidden/>
    <w:rsid w:val="00263293"/>
  </w:style>
  <w:style w:type="character" w:styleId="LineNumber">
    <w:name w:val="line number"/>
    <w:basedOn w:val="DefaultParagraphFont"/>
    <w:semiHidden/>
    <w:rsid w:val="00263293"/>
  </w:style>
  <w:style w:type="character" w:styleId="Emphasis">
    <w:name w:val="Emphasis"/>
    <w:qFormat/>
    <w:rsid w:val="00263293"/>
    <w:rPr>
      <w:i/>
      <w:iCs/>
    </w:rPr>
  </w:style>
  <w:style w:type="paragraph" w:customStyle="1" w:styleId="Default">
    <w:name w:val="Default"/>
    <w:rsid w:val="00F82444"/>
    <w:pPr>
      <w:autoSpaceDE w:val="0"/>
      <w:autoSpaceDN w:val="0"/>
      <w:adjustRightInd w:val="0"/>
    </w:pPr>
    <w:rPr>
      <w:rFonts w:ascii="Arial" w:hAnsi="Arial" w:cs="Arial"/>
      <w:color w:val="000000"/>
      <w:sz w:val="24"/>
      <w:szCs w:val="24"/>
    </w:rPr>
  </w:style>
  <w:style w:type="character" w:styleId="Hyperlink">
    <w:name w:val="Hyperlink"/>
    <w:rsid w:val="00F82444"/>
    <w:rPr>
      <w:color w:val="0000FF"/>
      <w:u w:val="single"/>
    </w:rPr>
  </w:style>
  <w:style w:type="paragraph" w:styleId="NormalWeb">
    <w:name w:val="Normal (Web)"/>
    <w:basedOn w:val="Normal"/>
    <w:uiPriority w:val="99"/>
    <w:unhideWhenUsed/>
    <w:rsid w:val="00F82444"/>
    <w:pPr>
      <w:spacing w:before="100" w:beforeAutospacing="1" w:after="100" w:afterAutospacing="1"/>
    </w:pPr>
    <w:rPr>
      <w:szCs w:val="24"/>
      <w:lang w:val="en-CA" w:eastAsia="en-CA"/>
    </w:rPr>
  </w:style>
  <w:style w:type="character" w:customStyle="1" w:styleId="Heading2Char">
    <w:name w:val="Heading 2 Char"/>
    <w:link w:val="Heading2"/>
    <w:rsid w:val="00A01CAB"/>
    <w:rPr>
      <w:b/>
      <w:sz w:val="24"/>
      <w:lang w:val="en-GB" w:eastAsia="en-US"/>
    </w:rPr>
  </w:style>
  <w:style w:type="paragraph" w:styleId="BalloonText">
    <w:name w:val="Balloon Text"/>
    <w:basedOn w:val="Normal"/>
    <w:link w:val="BalloonTextChar"/>
    <w:uiPriority w:val="99"/>
    <w:semiHidden/>
    <w:unhideWhenUsed/>
    <w:rsid w:val="0051514A"/>
    <w:rPr>
      <w:rFonts w:ascii="Tahoma" w:hAnsi="Tahoma"/>
      <w:sz w:val="16"/>
      <w:szCs w:val="16"/>
    </w:rPr>
  </w:style>
  <w:style w:type="character" w:customStyle="1" w:styleId="BalloonTextChar">
    <w:name w:val="Balloon Text Char"/>
    <w:link w:val="BalloonText"/>
    <w:uiPriority w:val="99"/>
    <w:semiHidden/>
    <w:rsid w:val="0051514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B960C-7BDE-4E2E-A956-E4652E611975}"/>
</file>

<file path=customXml/itemProps2.xml><?xml version="1.0" encoding="utf-8"?>
<ds:datastoreItem xmlns:ds="http://schemas.openxmlformats.org/officeDocument/2006/customXml" ds:itemID="{77A167BA-23C1-4A67-A347-1D66C27694BF}"/>
</file>

<file path=customXml/itemProps3.xml><?xml version="1.0" encoding="utf-8"?>
<ds:datastoreItem xmlns:ds="http://schemas.openxmlformats.org/officeDocument/2006/customXml" ds:itemID="{A56B58C8-E669-49A0-9505-A1BA04994B1D}"/>
</file>

<file path=docProps/app.xml><?xml version="1.0" encoding="utf-8"?>
<Properties xmlns="http://schemas.openxmlformats.org/officeDocument/2006/extended-properties" xmlns:vt="http://schemas.openxmlformats.org/officeDocument/2006/docPropsVTypes">
  <Template>Normal.dotm</Template>
  <TotalTime>1</TotalTime>
  <Pages>6</Pages>
  <Words>1116</Words>
  <Characters>6845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BSparrow</dc:creator>
  <cp:lastModifiedBy>Sasha Coleman</cp:lastModifiedBy>
  <cp:revision>2</cp:revision>
  <cp:lastPrinted>2016-12-13T18:10:00Z</cp:lastPrinted>
  <dcterms:created xsi:type="dcterms:W3CDTF">2016-12-13T18:11:00Z</dcterms:created>
  <dcterms:modified xsi:type="dcterms:W3CDTF">2016-12-13T18:11:00Z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1890600</vt:r8>
  </property>
</Properties>
</file>